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517FA8" w14:textId="7A1C05D0" w:rsidR="00C56E6B" w:rsidRPr="004767BE" w:rsidRDefault="00C56E6B" w:rsidP="00876F94">
      <w:pPr>
        <w:pStyle w:val="NormalWeb"/>
        <w:rPr>
          <w:rFonts w:ascii="Helvetica Neue" w:hAnsi="Helvetica Neue"/>
          <w:b/>
          <w:bCs/>
          <w:color w:val="0D0D0D" w:themeColor="text1" w:themeTint="F2"/>
          <w:sz w:val="48"/>
          <w:szCs w:val="48"/>
        </w:rPr>
      </w:pPr>
      <w:r w:rsidRPr="004767BE">
        <w:rPr>
          <w:rFonts w:ascii="Helvetica Neue" w:hAnsi="Helvetica Neue"/>
          <w:b/>
          <w:bCs/>
          <w:color w:val="0D0D0D" w:themeColor="text1" w:themeTint="F2"/>
          <w:sz w:val="48"/>
          <w:szCs w:val="48"/>
        </w:rPr>
        <w:t xml:space="preserve">Bible </w:t>
      </w:r>
      <w:r w:rsidR="004767BE" w:rsidRPr="004767BE">
        <w:rPr>
          <w:rFonts w:ascii="Helvetica Neue" w:hAnsi="Helvetica Neue"/>
          <w:b/>
          <w:bCs/>
          <w:color w:val="0D0D0D" w:themeColor="text1" w:themeTint="F2"/>
          <w:sz w:val="48"/>
          <w:szCs w:val="48"/>
        </w:rPr>
        <w:t xml:space="preserve">Alive </w:t>
      </w:r>
      <w:r w:rsidRPr="004767BE">
        <w:rPr>
          <w:rFonts w:ascii="Helvetica Neue" w:hAnsi="Helvetica Neue"/>
          <w:b/>
          <w:bCs/>
          <w:color w:val="0D0D0D" w:themeColor="text1" w:themeTint="F2"/>
          <w:sz w:val="48"/>
          <w:szCs w:val="48"/>
        </w:rPr>
        <w:t>365 – Day #</w:t>
      </w:r>
      <w:r w:rsidR="000A35D2">
        <w:rPr>
          <w:rFonts w:ascii="Helvetica Neue" w:hAnsi="Helvetica Neue"/>
          <w:b/>
          <w:bCs/>
          <w:color w:val="0D0D0D" w:themeColor="text1" w:themeTint="F2"/>
          <w:sz w:val="48"/>
          <w:szCs w:val="48"/>
        </w:rPr>
        <w:t>3</w:t>
      </w:r>
      <w:r w:rsidR="00200A42">
        <w:rPr>
          <w:rFonts w:ascii="Helvetica Neue" w:hAnsi="Helvetica Neue"/>
          <w:b/>
          <w:bCs/>
          <w:color w:val="0D0D0D" w:themeColor="text1" w:themeTint="F2"/>
          <w:sz w:val="48"/>
          <w:szCs w:val="48"/>
        </w:rPr>
        <w:t>9</w:t>
      </w:r>
    </w:p>
    <w:p w14:paraId="1F5649A3" w14:textId="481938E6" w:rsidR="00C56E6B" w:rsidRPr="004767BE" w:rsidRDefault="000A35D2" w:rsidP="00876F94">
      <w:pPr>
        <w:pStyle w:val="NormalWeb"/>
        <w:rPr>
          <w:rFonts w:ascii="Helvetica Neue" w:hAnsi="Helvetica Neue"/>
          <w:b/>
          <w:bCs/>
          <w:color w:val="0D0D0D" w:themeColor="text1" w:themeTint="F2"/>
          <w:sz w:val="36"/>
          <w:szCs w:val="36"/>
          <w:u w:val="single"/>
        </w:rPr>
      </w:pPr>
      <w:r>
        <w:rPr>
          <w:rFonts w:ascii="Helvetica Neue" w:hAnsi="Helvetica Neue"/>
          <w:b/>
          <w:bCs/>
          <w:color w:val="0D0D0D" w:themeColor="text1" w:themeTint="F2"/>
          <w:sz w:val="36"/>
          <w:szCs w:val="36"/>
          <w:u w:val="single"/>
        </w:rPr>
        <w:t xml:space="preserve">Exodus </w:t>
      </w:r>
      <w:r w:rsidR="00200A42">
        <w:rPr>
          <w:rFonts w:ascii="Helvetica Neue" w:hAnsi="Helvetica Neue"/>
          <w:b/>
          <w:bCs/>
          <w:color w:val="0D0D0D" w:themeColor="text1" w:themeTint="F2"/>
          <w:sz w:val="36"/>
          <w:szCs w:val="36"/>
          <w:u w:val="single"/>
        </w:rPr>
        <w:t>28-29</w:t>
      </w:r>
    </w:p>
    <w:p w14:paraId="00DDFECD" w14:textId="1C78C2B6" w:rsidR="00475D68" w:rsidRPr="00200A42" w:rsidRDefault="00200A42" w:rsidP="00475D68">
      <w:pPr>
        <w:spacing w:before="100" w:beforeAutospacing="1" w:after="100" w:afterAutospacing="1"/>
        <w:rPr>
          <w:rFonts w:ascii="Helvetica Neue" w:eastAsia="Times New Roman" w:hAnsi="Helvetica Neue" w:cs="Times New Roman"/>
          <w:color w:val="000000" w:themeColor="text1"/>
        </w:rPr>
      </w:pPr>
      <w:r w:rsidRPr="00200A42">
        <w:rPr>
          <w:rFonts w:ascii="Helvetica Neue" w:eastAsia="Times New Roman" w:hAnsi="Helvetica Neue" w:cs="Times New Roman"/>
          <w:b/>
          <w:bCs/>
          <w:color w:val="000000" w:themeColor="text1"/>
        </w:rPr>
        <w:t>Exodus 28:1-43</w:t>
      </w:r>
      <w:r w:rsidRPr="00200A42">
        <w:rPr>
          <w:rFonts w:ascii="Helvetica Neue" w:eastAsia="Times New Roman" w:hAnsi="Helvetica Neue" w:cs="Times New Roman"/>
          <w:color w:val="000000" w:themeColor="text1"/>
        </w:rPr>
        <w:t xml:space="preserve">  And take thou unto thee Aaron thy brother, and his sons with him, from among the children of Israel, that he may minister unto me in the priest's office, </w:t>
      </w:r>
      <w:r w:rsidRPr="00200A42">
        <w:rPr>
          <w:rFonts w:ascii="Helvetica Neue" w:eastAsia="Times New Roman" w:hAnsi="Helvetica Neue" w:cs="Times New Roman"/>
          <w:i/>
          <w:iCs/>
          <w:color w:val="000000" w:themeColor="text1"/>
        </w:rPr>
        <w:t>even</w:t>
      </w:r>
      <w:r w:rsidRPr="00200A42">
        <w:rPr>
          <w:rFonts w:ascii="Helvetica Neue" w:eastAsia="Times New Roman" w:hAnsi="Helvetica Neue" w:cs="Times New Roman"/>
          <w:color w:val="000000" w:themeColor="text1"/>
        </w:rPr>
        <w:t xml:space="preserve"> Aaron, Nadab and Abihu, Eleazar and Ithamar, Aaron's sons.  </w:t>
      </w:r>
      <w:r w:rsidRPr="00200A42">
        <w:rPr>
          <w:rFonts w:ascii="Helvetica Neue" w:eastAsia="Times New Roman" w:hAnsi="Helvetica Neue" w:cs="Times New Roman"/>
          <w:b/>
          <w:bCs/>
          <w:color w:val="000000" w:themeColor="text1"/>
        </w:rPr>
        <w:t>2</w:t>
      </w:r>
      <w:r w:rsidRPr="00200A42">
        <w:rPr>
          <w:rFonts w:ascii="Helvetica Neue" w:eastAsia="Times New Roman" w:hAnsi="Helvetica Neue" w:cs="Times New Roman"/>
          <w:color w:val="000000" w:themeColor="text1"/>
        </w:rPr>
        <w:t>  And thou shalt make holy garments for Aaron thy brother for glory and for beauty.  </w:t>
      </w:r>
      <w:r w:rsidRPr="00200A42">
        <w:rPr>
          <w:rFonts w:ascii="Helvetica Neue" w:eastAsia="Times New Roman" w:hAnsi="Helvetica Neue" w:cs="Times New Roman"/>
          <w:b/>
          <w:bCs/>
          <w:color w:val="000000" w:themeColor="text1"/>
        </w:rPr>
        <w:t>3</w:t>
      </w:r>
      <w:r w:rsidRPr="00200A42">
        <w:rPr>
          <w:rFonts w:ascii="Helvetica Neue" w:eastAsia="Times New Roman" w:hAnsi="Helvetica Neue" w:cs="Times New Roman"/>
          <w:color w:val="000000" w:themeColor="text1"/>
        </w:rPr>
        <w:t xml:space="preserve">  And thou shalt speak unto all </w:t>
      </w:r>
      <w:r w:rsidRPr="00200A42">
        <w:rPr>
          <w:rFonts w:ascii="Helvetica Neue" w:eastAsia="Times New Roman" w:hAnsi="Helvetica Neue" w:cs="Times New Roman"/>
          <w:i/>
          <w:iCs/>
          <w:color w:val="000000" w:themeColor="text1"/>
        </w:rPr>
        <w:t>that are</w:t>
      </w:r>
      <w:r w:rsidRPr="00200A42">
        <w:rPr>
          <w:rFonts w:ascii="Helvetica Neue" w:eastAsia="Times New Roman" w:hAnsi="Helvetica Neue" w:cs="Times New Roman"/>
          <w:color w:val="000000" w:themeColor="text1"/>
        </w:rPr>
        <w:t xml:space="preserve"> wise hearted, whom I have filled with the spirit of wisdom, that they may make Aaron's garments to consecrate him, that he may minister unto me in the priest's office.  </w:t>
      </w:r>
      <w:r w:rsidRPr="00200A42">
        <w:rPr>
          <w:rFonts w:ascii="Helvetica Neue" w:eastAsia="Times New Roman" w:hAnsi="Helvetica Neue" w:cs="Times New Roman"/>
          <w:b/>
          <w:bCs/>
          <w:color w:val="000000" w:themeColor="text1"/>
        </w:rPr>
        <w:t>4</w:t>
      </w:r>
      <w:r w:rsidRPr="00200A42">
        <w:rPr>
          <w:rFonts w:ascii="Helvetica Neue" w:eastAsia="Times New Roman" w:hAnsi="Helvetica Neue" w:cs="Times New Roman"/>
          <w:color w:val="000000" w:themeColor="text1"/>
        </w:rPr>
        <w:t xml:space="preserve">  And these </w:t>
      </w:r>
      <w:r w:rsidRPr="00200A42">
        <w:rPr>
          <w:rFonts w:ascii="Helvetica Neue" w:eastAsia="Times New Roman" w:hAnsi="Helvetica Neue" w:cs="Times New Roman"/>
          <w:i/>
          <w:iCs/>
          <w:color w:val="000000" w:themeColor="text1"/>
        </w:rPr>
        <w:t>are</w:t>
      </w:r>
      <w:r w:rsidRPr="00200A42">
        <w:rPr>
          <w:rFonts w:ascii="Helvetica Neue" w:eastAsia="Times New Roman" w:hAnsi="Helvetica Neue" w:cs="Times New Roman"/>
          <w:color w:val="000000" w:themeColor="text1"/>
        </w:rPr>
        <w:t xml:space="preserve"> the garments which they shall make; a breastplate, and an ephod, and a robe, and a broidered coat, a mitre, and a girdle: and they shall make holy garments for Aaron thy brother, and his sons, that he may minister unto me in the priest's office.  </w:t>
      </w:r>
      <w:r w:rsidRPr="00200A42">
        <w:rPr>
          <w:rFonts w:ascii="Helvetica Neue" w:eastAsia="Times New Roman" w:hAnsi="Helvetica Neue" w:cs="Times New Roman"/>
          <w:b/>
          <w:bCs/>
          <w:color w:val="000000" w:themeColor="text1"/>
        </w:rPr>
        <w:t>5</w:t>
      </w:r>
      <w:r w:rsidRPr="00200A42">
        <w:rPr>
          <w:rFonts w:ascii="Helvetica Neue" w:eastAsia="Times New Roman" w:hAnsi="Helvetica Neue" w:cs="Times New Roman"/>
          <w:color w:val="000000" w:themeColor="text1"/>
        </w:rPr>
        <w:t>  And they shall take gold, and blue, and purple, and scarlet, and fine linen.  </w:t>
      </w:r>
      <w:r w:rsidRPr="00200A42">
        <w:rPr>
          <w:rFonts w:ascii="Helvetica Neue" w:eastAsia="Times New Roman" w:hAnsi="Helvetica Neue" w:cs="Times New Roman"/>
          <w:b/>
          <w:bCs/>
          <w:color w:val="000000" w:themeColor="text1"/>
        </w:rPr>
        <w:t>6</w:t>
      </w:r>
      <w:r w:rsidRPr="00200A42">
        <w:rPr>
          <w:rFonts w:ascii="Helvetica Neue" w:eastAsia="Times New Roman" w:hAnsi="Helvetica Neue" w:cs="Times New Roman"/>
          <w:color w:val="000000" w:themeColor="text1"/>
        </w:rPr>
        <w:t xml:space="preserve">  And they shall make the ephod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gold,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blue, and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purple,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scarlet, and fine twined linen, with cunning work.  </w:t>
      </w:r>
      <w:r w:rsidRPr="00200A42">
        <w:rPr>
          <w:rFonts w:ascii="Helvetica Neue" w:eastAsia="Times New Roman" w:hAnsi="Helvetica Neue" w:cs="Times New Roman"/>
          <w:b/>
          <w:bCs/>
          <w:color w:val="000000" w:themeColor="text1"/>
        </w:rPr>
        <w:t>7</w:t>
      </w:r>
      <w:r w:rsidRPr="00200A42">
        <w:rPr>
          <w:rFonts w:ascii="Helvetica Neue" w:eastAsia="Times New Roman" w:hAnsi="Helvetica Neue" w:cs="Times New Roman"/>
          <w:color w:val="000000" w:themeColor="text1"/>
        </w:rPr>
        <w:t xml:space="preserve">  It shall have the two shoulderpieces thereof joined at the two edges thereof; and </w:t>
      </w:r>
      <w:r w:rsidRPr="00200A42">
        <w:rPr>
          <w:rFonts w:ascii="Helvetica Neue" w:eastAsia="Times New Roman" w:hAnsi="Helvetica Neue" w:cs="Times New Roman"/>
          <w:i/>
          <w:iCs/>
          <w:color w:val="000000" w:themeColor="text1"/>
        </w:rPr>
        <w:t>so</w:t>
      </w:r>
      <w:r w:rsidRPr="00200A42">
        <w:rPr>
          <w:rFonts w:ascii="Helvetica Neue" w:eastAsia="Times New Roman" w:hAnsi="Helvetica Neue" w:cs="Times New Roman"/>
          <w:color w:val="000000" w:themeColor="text1"/>
        </w:rPr>
        <w:t xml:space="preserve"> it shall be joined together.  </w:t>
      </w:r>
      <w:r w:rsidRPr="00200A42">
        <w:rPr>
          <w:rFonts w:ascii="Helvetica Neue" w:eastAsia="Times New Roman" w:hAnsi="Helvetica Neue" w:cs="Times New Roman"/>
          <w:b/>
          <w:bCs/>
          <w:color w:val="000000" w:themeColor="text1"/>
        </w:rPr>
        <w:t>8</w:t>
      </w:r>
      <w:r w:rsidRPr="00200A42">
        <w:rPr>
          <w:rFonts w:ascii="Helvetica Neue" w:eastAsia="Times New Roman" w:hAnsi="Helvetica Neue" w:cs="Times New Roman"/>
          <w:color w:val="000000" w:themeColor="text1"/>
        </w:rPr>
        <w:t xml:space="preserve">  And the curious girdle of the ephod, which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upon it, shall be of the same, according to the work thereof; </w:t>
      </w:r>
      <w:r w:rsidRPr="00200A42">
        <w:rPr>
          <w:rFonts w:ascii="Helvetica Neue" w:eastAsia="Times New Roman" w:hAnsi="Helvetica Neue" w:cs="Times New Roman"/>
          <w:i/>
          <w:iCs/>
          <w:color w:val="000000" w:themeColor="text1"/>
        </w:rPr>
        <w:t>even of</w:t>
      </w:r>
      <w:r w:rsidRPr="00200A42">
        <w:rPr>
          <w:rFonts w:ascii="Helvetica Neue" w:eastAsia="Times New Roman" w:hAnsi="Helvetica Neue" w:cs="Times New Roman"/>
          <w:color w:val="000000" w:themeColor="text1"/>
        </w:rPr>
        <w:t xml:space="preserve"> gold,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blue, and purple, and scarlet, and fine twined linen.  </w:t>
      </w:r>
      <w:r w:rsidRPr="00200A42">
        <w:rPr>
          <w:rFonts w:ascii="Helvetica Neue" w:eastAsia="Times New Roman" w:hAnsi="Helvetica Neue" w:cs="Times New Roman"/>
          <w:b/>
          <w:bCs/>
          <w:color w:val="000000" w:themeColor="text1"/>
        </w:rPr>
        <w:t>9</w:t>
      </w:r>
      <w:r w:rsidRPr="00200A42">
        <w:rPr>
          <w:rFonts w:ascii="Helvetica Neue" w:eastAsia="Times New Roman" w:hAnsi="Helvetica Neue" w:cs="Times New Roman"/>
          <w:color w:val="000000" w:themeColor="text1"/>
        </w:rPr>
        <w:t>  And thou shalt take two onyx stones, and grave on them the names of the children of Israel:  </w:t>
      </w:r>
      <w:r w:rsidRPr="00200A42">
        <w:rPr>
          <w:rFonts w:ascii="Helvetica Neue" w:eastAsia="Times New Roman" w:hAnsi="Helvetica Neue" w:cs="Times New Roman"/>
          <w:b/>
          <w:bCs/>
          <w:color w:val="000000" w:themeColor="text1"/>
        </w:rPr>
        <w:t>10</w:t>
      </w:r>
      <w:r w:rsidRPr="00200A42">
        <w:rPr>
          <w:rFonts w:ascii="Helvetica Neue" w:eastAsia="Times New Roman" w:hAnsi="Helvetica Neue" w:cs="Times New Roman"/>
          <w:color w:val="000000" w:themeColor="text1"/>
        </w:rPr>
        <w:t xml:space="preserve">  Six of their names on one stone, and </w:t>
      </w:r>
      <w:r w:rsidRPr="00200A42">
        <w:rPr>
          <w:rFonts w:ascii="Helvetica Neue" w:eastAsia="Times New Roman" w:hAnsi="Helvetica Neue" w:cs="Times New Roman"/>
          <w:i/>
          <w:iCs/>
          <w:color w:val="000000" w:themeColor="text1"/>
        </w:rPr>
        <w:t>the other</w:t>
      </w:r>
      <w:r w:rsidRPr="00200A42">
        <w:rPr>
          <w:rFonts w:ascii="Helvetica Neue" w:eastAsia="Times New Roman" w:hAnsi="Helvetica Neue" w:cs="Times New Roman"/>
          <w:color w:val="000000" w:themeColor="text1"/>
        </w:rPr>
        <w:t xml:space="preserve"> six names of the rest on the other stone, according to their birth.  </w:t>
      </w:r>
      <w:r w:rsidRPr="00200A42">
        <w:rPr>
          <w:rFonts w:ascii="Helvetica Neue" w:eastAsia="Times New Roman" w:hAnsi="Helvetica Neue" w:cs="Times New Roman"/>
          <w:b/>
          <w:bCs/>
          <w:color w:val="000000" w:themeColor="text1"/>
        </w:rPr>
        <w:t>11</w:t>
      </w:r>
      <w:r w:rsidRPr="00200A42">
        <w:rPr>
          <w:rFonts w:ascii="Helvetica Neue" w:eastAsia="Times New Roman" w:hAnsi="Helvetica Neue" w:cs="Times New Roman"/>
          <w:color w:val="000000" w:themeColor="text1"/>
        </w:rPr>
        <w:t xml:space="preserve">  With the work of an engraver in stone, </w:t>
      </w:r>
      <w:r w:rsidRPr="00200A42">
        <w:rPr>
          <w:rFonts w:ascii="Helvetica Neue" w:eastAsia="Times New Roman" w:hAnsi="Helvetica Neue" w:cs="Times New Roman"/>
          <w:i/>
          <w:iCs/>
          <w:color w:val="000000" w:themeColor="text1"/>
        </w:rPr>
        <w:t>like</w:t>
      </w:r>
      <w:r w:rsidRPr="00200A42">
        <w:rPr>
          <w:rFonts w:ascii="Helvetica Neue" w:eastAsia="Times New Roman" w:hAnsi="Helvetica Neue" w:cs="Times New Roman"/>
          <w:color w:val="000000" w:themeColor="text1"/>
        </w:rPr>
        <w:t xml:space="preserve"> the engravings of a signet, shalt thou engrave the two stones with the names of the children of Israel: thou shalt make them to be set in ouches of gold.  </w:t>
      </w:r>
      <w:r w:rsidRPr="00200A42">
        <w:rPr>
          <w:rFonts w:ascii="Helvetica Neue" w:eastAsia="Times New Roman" w:hAnsi="Helvetica Neue" w:cs="Times New Roman"/>
          <w:b/>
          <w:bCs/>
          <w:color w:val="000000" w:themeColor="text1"/>
        </w:rPr>
        <w:t>12</w:t>
      </w:r>
      <w:r w:rsidRPr="00200A42">
        <w:rPr>
          <w:rFonts w:ascii="Helvetica Neue" w:eastAsia="Times New Roman" w:hAnsi="Helvetica Neue" w:cs="Times New Roman"/>
          <w:color w:val="000000" w:themeColor="text1"/>
        </w:rPr>
        <w:t xml:space="preserve">  And thou shalt put the two stones upon the shoulders of the ephod </w:t>
      </w:r>
      <w:r w:rsidRPr="00200A42">
        <w:rPr>
          <w:rFonts w:ascii="Helvetica Neue" w:eastAsia="Times New Roman" w:hAnsi="Helvetica Neue" w:cs="Times New Roman"/>
          <w:i/>
          <w:iCs/>
          <w:color w:val="000000" w:themeColor="text1"/>
        </w:rPr>
        <w:t>for</w:t>
      </w:r>
      <w:r w:rsidRPr="00200A42">
        <w:rPr>
          <w:rFonts w:ascii="Helvetica Neue" w:eastAsia="Times New Roman" w:hAnsi="Helvetica Neue" w:cs="Times New Roman"/>
          <w:color w:val="000000" w:themeColor="text1"/>
        </w:rPr>
        <w:t xml:space="preserve"> stones of memorial unto the children of Israel: and Aaron shall bear their names before the LORD upon his two shoulders for a memorial.  </w:t>
      </w:r>
      <w:r w:rsidRPr="00200A42">
        <w:rPr>
          <w:rFonts w:ascii="Helvetica Neue" w:eastAsia="Times New Roman" w:hAnsi="Helvetica Neue" w:cs="Times New Roman"/>
          <w:b/>
          <w:bCs/>
          <w:color w:val="000000" w:themeColor="text1"/>
        </w:rPr>
        <w:t>13</w:t>
      </w:r>
      <w:r w:rsidRPr="00200A42">
        <w:rPr>
          <w:rFonts w:ascii="Helvetica Neue" w:eastAsia="Times New Roman" w:hAnsi="Helvetica Neue" w:cs="Times New Roman"/>
          <w:color w:val="000000" w:themeColor="text1"/>
        </w:rPr>
        <w:t xml:space="preserve">  And thou shalt make ouches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gold;  </w:t>
      </w:r>
      <w:r w:rsidRPr="00200A42">
        <w:rPr>
          <w:rFonts w:ascii="Helvetica Neue" w:eastAsia="Times New Roman" w:hAnsi="Helvetica Neue" w:cs="Times New Roman"/>
          <w:b/>
          <w:bCs/>
          <w:color w:val="000000" w:themeColor="text1"/>
        </w:rPr>
        <w:t>14</w:t>
      </w:r>
      <w:r w:rsidRPr="00200A42">
        <w:rPr>
          <w:rFonts w:ascii="Helvetica Neue" w:eastAsia="Times New Roman" w:hAnsi="Helvetica Neue" w:cs="Times New Roman"/>
          <w:color w:val="000000" w:themeColor="text1"/>
        </w:rPr>
        <w:t xml:space="preserve">  And two chains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pure gold at the ends;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wreathen work shalt thou make them, and fasten the wreathen chains to the ouches.  </w:t>
      </w:r>
      <w:r w:rsidRPr="00200A42">
        <w:rPr>
          <w:rFonts w:ascii="Helvetica Neue" w:eastAsia="Times New Roman" w:hAnsi="Helvetica Neue" w:cs="Times New Roman"/>
          <w:b/>
          <w:bCs/>
          <w:color w:val="000000" w:themeColor="text1"/>
        </w:rPr>
        <w:t>15</w:t>
      </w:r>
      <w:r w:rsidRPr="00200A42">
        <w:rPr>
          <w:rFonts w:ascii="Helvetica Neue" w:eastAsia="Times New Roman" w:hAnsi="Helvetica Neue" w:cs="Times New Roman"/>
          <w:color w:val="000000" w:themeColor="text1"/>
        </w:rPr>
        <w:t xml:space="preserve">  And thou shalt make the breastplate of judgment with cunning work; after the work of the ephod thou shalt make it;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gold,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blue, and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purple, and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scarlet, and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fine twined linen, shalt thou make it.  </w:t>
      </w:r>
      <w:r w:rsidRPr="00200A42">
        <w:rPr>
          <w:rFonts w:ascii="Helvetica Neue" w:eastAsia="Times New Roman" w:hAnsi="Helvetica Neue" w:cs="Times New Roman"/>
          <w:b/>
          <w:bCs/>
          <w:color w:val="000000" w:themeColor="text1"/>
        </w:rPr>
        <w:t>16</w:t>
      </w:r>
      <w:r w:rsidRPr="00200A42">
        <w:rPr>
          <w:rFonts w:ascii="Helvetica Neue" w:eastAsia="Times New Roman" w:hAnsi="Helvetica Neue" w:cs="Times New Roman"/>
          <w:color w:val="000000" w:themeColor="text1"/>
        </w:rPr>
        <w:t xml:space="preserve">  Foursquare it shall be </w:t>
      </w:r>
      <w:r w:rsidRPr="00200A42">
        <w:rPr>
          <w:rFonts w:ascii="Helvetica Neue" w:eastAsia="Times New Roman" w:hAnsi="Helvetica Neue" w:cs="Times New Roman"/>
          <w:i/>
          <w:iCs/>
          <w:color w:val="000000" w:themeColor="text1"/>
        </w:rPr>
        <w:t>being</w:t>
      </w:r>
      <w:r w:rsidRPr="00200A42">
        <w:rPr>
          <w:rFonts w:ascii="Helvetica Neue" w:eastAsia="Times New Roman" w:hAnsi="Helvetica Neue" w:cs="Times New Roman"/>
          <w:color w:val="000000" w:themeColor="text1"/>
        </w:rPr>
        <w:t xml:space="preserve"> doubled; a span </w:t>
      </w:r>
      <w:r w:rsidRPr="00200A42">
        <w:rPr>
          <w:rFonts w:ascii="Helvetica Neue" w:eastAsia="Times New Roman" w:hAnsi="Helvetica Neue" w:cs="Times New Roman"/>
          <w:i/>
          <w:iCs/>
          <w:color w:val="000000" w:themeColor="text1"/>
        </w:rPr>
        <w:t>shall be</w:t>
      </w:r>
      <w:r w:rsidRPr="00200A42">
        <w:rPr>
          <w:rFonts w:ascii="Helvetica Neue" w:eastAsia="Times New Roman" w:hAnsi="Helvetica Neue" w:cs="Times New Roman"/>
          <w:color w:val="000000" w:themeColor="text1"/>
        </w:rPr>
        <w:t xml:space="preserve"> the length thereof, and a span </w:t>
      </w:r>
      <w:r w:rsidRPr="00200A42">
        <w:rPr>
          <w:rFonts w:ascii="Helvetica Neue" w:eastAsia="Times New Roman" w:hAnsi="Helvetica Neue" w:cs="Times New Roman"/>
          <w:i/>
          <w:iCs/>
          <w:color w:val="000000" w:themeColor="text1"/>
        </w:rPr>
        <w:t>shall be</w:t>
      </w:r>
      <w:r w:rsidRPr="00200A42">
        <w:rPr>
          <w:rFonts w:ascii="Helvetica Neue" w:eastAsia="Times New Roman" w:hAnsi="Helvetica Neue" w:cs="Times New Roman"/>
          <w:color w:val="000000" w:themeColor="text1"/>
        </w:rPr>
        <w:t xml:space="preserve"> the breadth thereof.  </w:t>
      </w:r>
      <w:r w:rsidRPr="00200A42">
        <w:rPr>
          <w:rFonts w:ascii="Helvetica Neue" w:eastAsia="Times New Roman" w:hAnsi="Helvetica Neue" w:cs="Times New Roman"/>
          <w:b/>
          <w:bCs/>
          <w:color w:val="000000" w:themeColor="text1"/>
        </w:rPr>
        <w:t>17</w:t>
      </w:r>
      <w:r w:rsidRPr="00200A42">
        <w:rPr>
          <w:rFonts w:ascii="Helvetica Neue" w:eastAsia="Times New Roman" w:hAnsi="Helvetica Neue" w:cs="Times New Roman"/>
          <w:color w:val="000000" w:themeColor="text1"/>
        </w:rPr>
        <w:t xml:space="preserve">  And thou shalt set in it settings of stones, </w:t>
      </w:r>
      <w:r w:rsidRPr="00200A42">
        <w:rPr>
          <w:rFonts w:ascii="Helvetica Neue" w:eastAsia="Times New Roman" w:hAnsi="Helvetica Neue" w:cs="Times New Roman"/>
          <w:i/>
          <w:iCs/>
          <w:color w:val="000000" w:themeColor="text1"/>
        </w:rPr>
        <w:t>even</w:t>
      </w:r>
      <w:r w:rsidRPr="00200A42">
        <w:rPr>
          <w:rFonts w:ascii="Helvetica Neue" w:eastAsia="Times New Roman" w:hAnsi="Helvetica Neue" w:cs="Times New Roman"/>
          <w:color w:val="000000" w:themeColor="text1"/>
        </w:rPr>
        <w:t xml:space="preserve"> four rows of stones: </w:t>
      </w:r>
      <w:r w:rsidRPr="00200A42">
        <w:rPr>
          <w:rFonts w:ascii="Helvetica Neue" w:eastAsia="Times New Roman" w:hAnsi="Helvetica Neue" w:cs="Times New Roman"/>
          <w:i/>
          <w:iCs/>
          <w:color w:val="000000" w:themeColor="text1"/>
        </w:rPr>
        <w:t>the first</w:t>
      </w:r>
      <w:r w:rsidRPr="00200A42">
        <w:rPr>
          <w:rFonts w:ascii="Helvetica Neue" w:eastAsia="Times New Roman" w:hAnsi="Helvetica Neue" w:cs="Times New Roman"/>
          <w:color w:val="000000" w:themeColor="text1"/>
        </w:rPr>
        <w:t xml:space="preserve"> row </w:t>
      </w:r>
      <w:r w:rsidRPr="00200A42">
        <w:rPr>
          <w:rFonts w:ascii="Helvetica Neue" w:eastAsia="Times New Roman" w:hAnsi="Helvetica Neue" w:cs="Times New Roman"/>
          <w:i/>
          <w:iCs/>
          <w:color w:val="000000" w:themeColor="text1"/>
        </w:rPr>
        <w:t>shall be</w:t>
      </w:r>
      <w:r w:rsidRPr="00200A42">
        <w:rPr>
          <w:rFonts w:ascii="Helvetica Neue" w:eastAsia="Times New Roman" w:hAnsi="Helvetica Neue" w:cs="Times New Roman"/>
          <w:color w:val="000000" w:themeColor="text1"/>
        </w:rPr>
        <w:t xml:space="preserve"> a sardius, a topaz, and a carbuncle: </w:t>
      </w:r>
      <w:r w:rsidRPr="00200A42">
        <w:rPr>
          <w:rFonts w:ascii="Helvetica Neue" w:eastAsia="Times New Roman" w:hAnsi="Helvetica Neue" w:cs="Times New Roman"/>
          <w:i/>
          <w:iCs/>
          <w:color w:val="000000" w:themeColor="text1"/>
        </w:rPr>
        <w:t>this shall be</w:t>
      </w:r>
      <w:r w:rsidRPr="00200A42">
        <w:rPr>
          <w:rFonts w:ascii="Helvetica Neue" w:eastAsia="Times New Roman" w:hAnsi="Helvetica Neue" w:cs="Times New Roman"/>
          <w:color w:val="000000" w:themeColor="text1"/>
        </w:rPr>
        <w:t xml:space="preserve"> the first row.  </w:t>
      </w:r>
      <w:r w:rsidRPr="00200A42">
        <w:rPr>
          <w:rFonts w:ascii="Helvetica Neue" w:eastAsia="Times New Roman" w:hAnsi="Helvetica Neue" w:cs="Times New Roman"/>
          <w:b/>
          <w:bCs/>
          <w:color w:val="000000" w:themeColor="text1"/>
        </w:rPr>
        <w:t>18</w:t>
      </w:r>
      <w:r w:rsidRPr="00200A42">
        <w:rPr>
          <w:rFonts w:ascii="Helvetica Neue" w:eastAsia="Times New Roman" w:hAnsi="Helvetica Neue" w:cs="Times New Roman"/>
          <w:color w:val="000000" w:themeColor="text1"/>
        </w:rPr>
        <w:t xml:space="preserve">  And the second row </w:t>
      </w:r>
      <w:r w:rsidRPr="00200A42">
        <w:rPr>
          <w:rFonts w:ascii="Helvetica Neue" w:eastAsia="Times New Roman" w:hAnsi="Helvetica Neue" w:cs="Times New Roman"/>
          <w:i/>
          <w:iCs/>
          <w:color w:val="000000" w:themeColor="text1"/>
        </w:rPr>
        <w:t>shall be</w:t>
      </w:r>
      <w:r w:rsidRPr="00200A42">
        <w:rPr>
          <w:rFonts w:ascii="Helvetica Neue" w:eastAsia="Times New Roman" w:hAnsi="Helvetica Neue" w:cs="Times New Roman"/>
          <w:color w:val="000000" w:themeColor="text1"/>
        </w:rPr>
        <w:t xml:space="preserve"> an emerald, a sapphire, and a diamond.  </w:t>
      </w:r>
      <w:r w:rsidRPr="00200A42">
        <w:rPr>
          <w:rFonts w:ascii="Helvetica Neue" w:eastAsia="Times New Roman" w:hAnsi="Helvetica Neue" w:cs="Times New Roman"/>
          <w:b/>
          <w:bCs/>
          <w:color w:val="000000" w:themeColor="text1"/>
        </w:rPr>
        <w:t>19</w:t>
      </w:r>
      <w:r w:rsidRPr="00200A42">
        <w:rPr>
          <w:rFonts w:ascii="Helvetica Neue" w:eastAsia="Times New Roman" w:hAnsi="Helvetica Neue" w:cs="Times New Roman"/>
          <w:color w:val="000000" w:themeColor="text1"/>
        </w:rPr>
        <w:t>  And the third row a ligure, an agate, and an amethyst.  </w:t>
      </w:r>
      <w:r w:rsidRPr="00200A42">
        <w:rPr>
          <w:rFonts w:ascii="Helvetica Neue" w:eastAsia="Times New Roman" w:hAnsi="Helvetica Neue" w:cs="Times New Roman"/>
          <w:b/>
          <w:bCs/>
          <w:color w:val="000000" w:themeColor="text1"/>
        </w:rPr>
        <w:t>20</w:t>
      </w:r>
      <w:r w:rsidRPr="00200A42">
        <w:rPr>
          <w:rFonts w:ascii="Helvetica Neue" w:eastAsia="Times New Roman" w:hAnsi="Helvetica Neue" w:cs="Times New Roman"/>
          <w:color w:val="000000" w:themeColor="text1"/>
        </w:rPr>
        <w:t>  And the fourth row a beryl, and an onyx, and a jasper: they shall be set in gold in their inclosings.  </w:t>
      </w:r>
      <w:r w:rsidRPr="00200A42">
        <w:rPr>
          <w:rFonts w:ascii="Helvetica Neue" w:eastAsia="Times New Roman" w:hAnsi="Helvetica Neue" w:cs="Times New Roman"/>
          <w:b/>
          <w:bCs/>
          <w:color w:val="000000" w:themeColor="text1"/>
        </w:rPr>
        <w:t>21</w:t>
      </w:r>
      <w:r w:rsidRPr="00200A42">
        <w:rPr>
          <w:rFonts w:ascii="Helvetica Neue" w:eastAsia="Times New Roman" w:hAnsi="Helvetica Neue" w:cs="Times New Roman"/>
          <w:color w:val="000000" w:themeColor="text1"/>
        </w:rPr>
        <w:t xml:space="preserve">  And the stones shall be with the names of the children of Israel, twelve, according to their names, </w:t>
      </w:r>
      <w:r w:rsidRPr="00200A42">
        <w:rPr>
          <w:rFonts w:ascii="Helvetica Neue" w:eastAsia="Times New Roman" w:hAnsi="Helvetica Neue" w:cs="Times New Roman"/>
          <w:i/>
          <w:iCs/>
          <w:color w:val="000000" w:themeColor="text1"/>
        </w:rPr>
        <w:t>like</w:t>
      </w:r>
      <w:r w:rsidRPr="00200A42">
        <w:rPr>
          <w:rFonts w:ascii="Helvetica Neue" w:eastAsia="Times New Roman" w:hAnsi="Helvetica Neue" w:cs="Times New Roman"/>
          <w:color w:val="000000" w:themeColor="text1"/>
        </w:rPr>
        <w:t xml:space="preserve"> the engravings of a signet; every one with his name shall they be according to the twelve tribes.  </w:t>
      </w:r>
      <w:r w:rsidRPr="00200A42">
        <w:rPr>
          <w:rFonts w:ascii="Helvetica Neue" w:eastAsia="Times New Roman" w:hAnsi="Helvetica Neue" w:cs="Times New Roman"/>
          <w:b/>
          <w:bCs/>
          <w:color w:val="000000" w:themeColor="text1"/>
        </w:rPr>
        <w:t>22</w:t>
      </w:r>
      <w:r w:rsidRPr="00200A42">
        <w:rPr>
          <w:rFonts w:ascii="Helvetica Neue" w:eastAsia="Times New Roman" w:hAnsi="Helvetica Neue" w:cs="Times New Roman"/>
          <w:color w:val="000000" w:themeColor="text1"/>
        </w:rPr>
        <w:t xml:space="preserve">  And thou shalt make upon the breastplate chains at the ends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wreathen work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pure gold.  </w:t>
      </w:r>
      <w:r w:rsidRPr="00200A42">
        <w:rPr>
          <w:rFonts w:ascii="Helvetica Neue" w:eastAsia="Times New Roman" w:hAnsi="Helvetica Neue" w:cs="Times New Roman"/>
          <w:b/>
          <w:bCs/>
          <w:color w:val="000000" w:themeColor="text1"/>
        </w:rPr>
        <w:t>23</w:t>
      </w:r>
      <w:r w:rsidRPr="00200A42">
        <w:rPr>
          <w:rFonts w:ascii="Helvetica Neue" w:eastAsia="Times New Roman" w:hAnsi="Helvetica Neue" w:cs="Times New Roman"/>
          <w:color w:val="000000" w:themeColor="text1"/>
        </w:rPr>
        <w:t>  And thou shalt make upon the breastplate two rings of gold, and shalt put the two rings on the two ends of the breastplate.  </w:t>
      </w:r>
      <w:r w:rsidRPr="00200A42">
        <w:rPr>
          <w:rFonts w:ascii="Helvetica Neue" w:eastAsia="Times New Roman" w:hAnsi="Helvetica Neue" w:cs="Times New Roman"/>
          <w:b/>
          <w:bCs/>
          <w:color w:val="000000" w:themeColor="text1"/>
        </w:rPr>
        <w:t>24</w:t>
      </w:r>
      <w:r w:rsidRPr="00200A42">
        <w:rPr>
          <w:rFonts w:ascii="Helvetica Neue" w:eastAsia="Times New Roman" w:hAnsi="Helvetica Neue" w:cs="Times New Roman"/>
          <w:color w:val="000000" w:themeColor="text1"/>
        </w:rPr>
        <w:t xml:space="preserve">  And thou shalt put the two wreathen </w:t>
      </w:r>
      <w:r w:rsidRPr="00200A42">
        <w:rPr>
          <w:rFonts w:ascii="Helvetica Neue" w:eastAsia="Times New Roman" w:hAnsi="Helvetica Neue" w:cs="Times New Roman"/>
          <w:i/>
          <w:iCs/>
          <w:color w:val="000000" w:themeColor="text1"/>
        </w:rPr>
        <w:t>chains</w:t>
      </w:r>
      <w:r w:rsidRPr="00200A42">
        <w:rPr>
          <w:rFonts w:ascii="Helvetica Neue" w:eastAsia="Times New Roman" w:hAnsi="Helvetica Neue" w:cs="Times New Roman"/>
          <w:color w:val="000000" w:themeColor="text1"/>
        </w:rPr>
        <w:t xml:space="preserve"> of gold in the two rings </w:t>
      </w:r>
      <w:r w:rsidRPr="00200A42">
        <w:rPr>
          <w:rFonts w:ascii="Helvetica Neue" w:eastAsia="Times New Roman" w:hAnsi="Helvetica Neue" w:cs="Times New Roman"/>
          <w:i/>
          <w:iCs/>
          <w:color w:val="000000" w:themeColor="text1"/>
        </w:rPr>
        <w:t>which are</w:t>
      </w:r>
      <w:r w:rsidRPr="00200A42">
        <w:rPr>
          <w:rFonts w:ascii="Helvetica Neue" w:eastAsia="Times New Roman" w:hAnsi="Helvetica Neue" w:cs="Times New Roman"/>
          <w:color w:val="000000" w:themeColor="text1"/>
        </w:rPr>
        <w:t xml:space="preserve"> on the ends of the breastplate.  </w:t>
      </w:r>
      <w:r w:rsidRPr="00200A42">
        <w:rPr>
          <w:rFonts w:ascii="Helvetica Neue" w:eastAsia="Times New Roman" w:hAnsi="Helvetica Neue" w:cs="Times New Roman"/>
          <w:b/>
          <w:bCs/>
          <w:color w:val="000000" w:themeColor="text1"/>
        </w:rPr>
        <w:t>25</w:t>
      </w:r>
      <w:r w:rsidRPr="00200A42">
        <w:rPr>
          <w:rFonts w:ascii="Helvetica Neue" w:eastAsia="Times New Roman" w:hAnsi="Helvetica Neue" w:cs="Times New Roman"/>
          <w:color w:val="000000" w:themeColor="text1"/>
        </w:rPr>
        <w:t xml:space="preserve">  And </w:t>
      </w:r>
      <w:r w:rsidRPr="00200A42">
        <w:rPr>
          <w:rFonts w:ascii="Helvetica Neue" w:eastAsia="Times New Roman" w:hAnsi="Helvetica Neue" w:cs="Times New Roman"/>
          <w:i/>
          <w:iCs/>
          <w:color w:val="000000" w:themeColor="text1"/>
        </w:rPr>
        <w:t>the other</w:t>
      </w:r>
      <w:r w:rsidRPr="00200A42">
        <w:rPr>
          <w:rFonts w:ascii="Helvetica Neue" w:eastAsia="Times New Roman" w:hAnsi="Helvetica Neue" w:cs="Times New Roman"/>
          <w:color w:val="000000" w:themeColor="text1"/>
        </w:rPr>
        <w:t xml:space="preserve"> two ends of the two wreathen </w:t>
      </w:r>
      <w:r w:rsidRPr="00200A42">
        <w:rPr>
          <w:rFonts w:ascii="Helvetica Neue" w:eastAsia="Times New Roman" w:hAnsi="Helvetica Neue" w:cs="Times New Roman"/>
          <w:i/>
          <w:iCs/>
          <w:color w:val="000000" w:themeColor="text1"/>
        </w:rPr>
        <w:t>chains</w:t>
      </w:r>
      <w:r w:rsidRPr="00200A42">
        <w:rPr>
          <w:rFonts w:ascii="Helvetica Neue" w:eastAsia="Times New Roman" w:hAnsi="Helvetica Neue" w:cs="Times New Roman"/>
          <w:color w:val="000000" w:themeColor="text1"/>
        </w:rPr>
        <w:t xml:space="preserve"> thou shalt fasten in the two ouches, and put </w:t>
      </w:r>
      <w:r w:rsidRPr="00200A42">
        <w:rPr>
          <w:rFonts w:ascii="Helvetica Neue" w:eastAsia="Times New Roman" w:hAnsi="Helvetica Neue" w:cs="Times New Roman"/>
          <w:i/>
          <w:iCs/>
          <w:color w:val="000000" w:themeColor="text1"/>
        </w:rPr>
        <w:t>them</w:t>
      </w:r>
      <w:r w:rsidRPr="00200A42">
        <w:rPr>
          <w:rFonts w:ascii="Helvetica Neue" w:eastAsia="Times New Roman" w:hAnsi="Helvetica Neue" w:cs="Times New Roman"/>
          <w:color w:val="000000" w:themeColor="text1"/>
        </w:rPr>
        <w:t xml:space="preserve"> on the shoulderpieces of the ephod before it.  </w:t>
      </w:r>
      <w:r w:rsidRPr="00200A42">
        <w:rPr>
          <w:rFonts w:ascii="Helvetica Neue" w:eastAsia="Times New Roman" w:hAnsi="Helvetica Neue" w:cs="Times New Roman"/>
          <w:b/>
          <w:bCs/>
          <w:color w:val="000000" w:themeColor="text1"/>
        </w:rPr>
        <w:t>26</w:t>
      </w:r>
      <w:r w:rsidRPr="00200A42">
        <w:rPr>
          <w:rFonts w:ascii="Helvetica Neue" w:eastAsia="Times New Roman" w:hAnsi="Helvetica Neue" w:cs="Times New Roman"/>
          <w:color w:val="000000" w:themeColor="text1"/>
        </w:rPr>
        <w:t xml:space="preserve">  And thou shalt make two rings of gold, and thou shalt put them upon the two ends of the breastplate in the border thereof, which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in the side of the ephod inward.  </w:t>
      </w:r>
      <w:r w:rsidRPr="00200A42">
        <w:rPr>
          <w:rFonts w:ascii="Helvetica Neue" w:eastAsia="Times New Roman" w:hAnsi="Helvetica Neue" w:cs="Times New Roman"/>
          <w:b/>
          <w:bCs/>
          <w:color w:val="000000" w:themeColor="text1"/>
        </w:rPr>
        <w:t>27</w:t>
      </w:r>
      <w:r w:rsidRPr="00200A42">
        <w:rPr>
          <w:rFonts w:ascii="Helvetica Neue" w:eastAsia="Times New Roman" w:hAnsi="Helvetica Neue" w:cs="Times New Roman"/>
          <w:color w:val="000000" w:themeColor="text1"/>
        </w:rPr>
        <w:t xml:space="preserve">  And two </w:t>
      </w:r>
      <w:r w:rsidRPr="00200A42">
        <w:rPr>
          <w:rFonts w:ascii="Helvetica Neue" w:eastAsia="Times New Roman" w:hAnsi="Helvetica Neue" w:cs="Times New Roman"/>
          <w:i/>
          <w:iCs/>
          <w:color w:val="000000" w:themeColor="text1"/>
        </w:rPr>
        <w:t>other</w:t>
      </w:r>
      <w:r w:rsidRPr="00200A42">
        <w:rPr>
          <w:rFonts w:ascii="Helvetica Neue" w:eastAsia="Times New Roman" w:hAnsi="Helvetica Neue" w:cs="Times New Roman"/>
          <w:color w:val="000000" w:themeColor="text1"/>
        </w:rPr>
        <w:t xml:space="preserve"> rings of gold thou shalt make, and shalt put them on the two sides of the ephod underneath, toward the forepart thereof, over against the </w:t>
      </w:r>
      <w:r w:rsidRPr="00200A42">
        <w:rPr>
          <w:rFonts w:ascii="Helvetica Neue" w:eastAsia="Times New Roman" w:hAnsi="Helvetica Neue" w:cs="Times New Roman"/>
          <w:i/>
          <w:iCs/>
          <w:color w:val="000000" w:themeColor="text1"/>
        </w:rPr>
        <w:t>other</w:t>
      </w:r>
      <w:r w:rsidRPr="00200A42">
        <w:rPr>
          <w:rFonts w:ascii="Helvetica Neue" w:eastAsia="Times New Roman" w:hAnsi="Helvetica Neue" w:cs="Times New Roman"/>
          <w:color w:val="000000" w:themeColor="text1"/>
        </w:rPr>
        <w:t xml:space="preserve"> coupling thereof, above the curious girdle of the ephod.  </w:t>
      </w:r>
      <w:r w:rsidRPr="00200A42">
        <w:rPr>
          <w:rFonts w:ascii="Helvetica Neue" w:eastAsia="Times New Roman" w:hAnsi="Helvetica Neue" w:cs="Times New Roman"/>
          <w:b/>
          <w:bCs/>
          <w:color w:val="000000" w:themeColor="text1"/>
        </w:rPr>
        <w:t>28</w:t>
      </w:r>
      <w:r w:rsidRPr="00200A42">
        <w:rPr>
          <w:rFonts w:ascii="Helvetica Neue" w:eastAsia="Times New Roman" w:hAnsi="Helvetica Neue" w:cs="Times New Roman"/>
          <w:color w:val="000000" w:themeColor="text1"/>
        </w:rPr>
        <w:t xml:space="preserve">  And they shall bind the breastplate by the rings thereof unto the rings of the ephod with a lace of blue, that </w:t>
      </w:r>
      <w:r w:rsidRPr="00200A42">
        <w:rPr>
          <w:rFonts w:ascii="Helvetica Neue" w:eastAsia="Times New Roman" w:hAnsi="Helvetica Neue" w:cs="Times New Roman"/>
          <w:i/>
          <w:iCs/>
          <w:color w:val="000000" w:themeColor="text1"/>
        </w:rPr>
        <w:t>it</w:t>
      </w:r>
      <w:r w:rsidRPr="00200A42">
        <w:rPr>
          <w:rFonts w:ascii="Helvetica Neue" w:eastAsia="Times New Roman" w:hAnsi="Helvetica Neue" w:cs="Times New Roman"/>
          <w:color w:val="000000" w:themeColor="text1"/>
        </w:rPr>
        <w:t xml:space="preserve"> may be above the curious girdle of the ephod, and that the breastplate be not loosed from the ephod.  </w:t>
      </w:r>
      <w:r w:rsidRPr="00200A42">
        <w:rPr>
          <w:rFonts w:ascii="Helvetica Neue" w:eastAsia="Times New Roman" w:hAnsi="Helvetica Neue" w:cs="Times New Roman"/>
          <w:b/>
          <w:bCs/>
          <w:color w:val="000000" w:themeColor="text1"/>
        </w:rPr>
        <w:t>29</w:t>
      </w:r>
      <w:r w:rsidRPr="00200A42">
        <w:rPr>
          <w:rFonts w:ascii="Helvetica Neue" w:eastAsia="Times New Roman" w:hAnsi="Helvetica Neue" w:cs="Times New Roman"/>
          <w:color w:val="000000" w:themeColor="text1"/>
        </w:rPr>
        <w:t xml:space="preserve">  And Aaron shall bear the names of the children of Israel in the breastplate of judgment upon his heart, when he goeth in unto the holy </w:t>
      </w:r>
      <w:r w:rsidRPr="00200A42">
        <w:rPr>
          <w:rFonts w:ascii="Helvetica Neue" w:eastAsia="Times New Roman" w:hAnsi="Helvetica Neue" w:cs="Times New Roman"/>
          <w:i/>
          <w:iCs/>
          <w:color w:val="000000" w:themeColor="text1"/>
        </w:rPr>
        <w:t>place,</w:t>
      </w:r>
      <w:r w:rsidRPr="00200A42">
        <w:rPr>
          <w:rFonts w:ascii="Helvetica Neue" w:eastAsia="Times New Roman" w:hAnsi="Helvetica Neue" w:cs="Times New Roman"/>
          <w:color w:val="000000" w:themeColor="text1"/>
        </w:rPr>
        <w:t xml:space="preserve"> for a memorial before the LORD continually.  </w:t>
      </w:r>
      <w:r w:rsidRPr="00200A42">
        <w:rPr>
          <w:rFonts w:ascii="Helvetica Neue" w:eastAsia="Times New Roman" w:hAnsi="Helvetica Neue" w:cs="Times New Roman"/>
          <w:b/>
          <w:bCs/>
          <w:color w:val="000000" w:themeColor="text1"/>
        </w:rPr>
        <w:t>30</w:t>
      </w:r>
      <w:r w:rsidRPr="00200A42">
        <w:rPr>
          <w:rFonts w:ascii="Helvetica Neue" w:eastAsia="Times New Roman" w:hAnsi="Helvetica Neue" w:cs="Times New Roman"/>
          <w:color w:val="000000" w:themeColor="text1"/>
        </w:rPr>
        <w:t xml:space="preserve">  And thou shalt put in the breastplate of judgment the </w:t>
      </w:r>
      <w:r w:rsidRPr="00200A42">
        <w:rPr>
          <w:rFonts w:ascii="Helvetica Neue" w:eastAsia="Times New Roman" w:hAnsi="Helvetica Neue" w:cs="Times New Roman"/>
          <w:color w:val="000000" w:themeColor="text1"/>
        </w:rPr>
        <w:lastRenderedPageBreak/>
        <w:t>Urim and the Thummim; and they shall be upon Aaron's heart, when he goeth in before the LORD: and Aaron shall bear the judgment of the children of Israel upon his heart before the LORD continually.  </w:t>
      </w:r>
      <w:r w:rsidRPr="00200A42">
        <w:rPr>
          <w:rFonts w:ascii="Helvetica Neue" w:eastAsia="Times New Roman" w:hAnsi="Helvetica Neue" w:cs="Times New Roman"/>
          <w:b/>
          <w:bCs/>
          <w:color w:val="000000" w:themeColor="text1"/>
        </w:rPr>
        <w:t>31</w:t>
      </w:r>
      <w:r w:rsidRPr="00200A42">
        <w:rPr>
          <w:rFonts w:ascii="Helvetica Neue" w:eastAsia="Times New Roman" w:hAnsi="Helvetica Neue" w:cs="Times New Roman"/>
          <w:color w:val="000000" w:themeColor="text1"/>
        </w:rPr>
        <w:t xml:space="preserve">  And thou shalt make the robe of the ephod all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blue.  </w:t>
      </w:r>
      <w:r w:rsidRPr="00200A42">
        <w:rPr>
          <w:rFonts w:ascii="Helvetica Neue" w:eastAsia="Times New Roman" w:hAnsi="Helvetica Neue" w:cs="Times New Roman"/>
          <w:b/>
          <w:bCs/>
          <w:color w:val="000000" w:themeColor="text1"/>
        </w:rPr>
        <w:t>32</w:t>
      </w:r>
      <w:r w:rsidRPr="00200A42">
        <w:rPr>
          <w:rFonts w:ascii="Helvetica Neue" w:eastAsia="Times New Roman" w:hAnsi="Helvetica Neue" w:cs="Times New Roman"/>
          <w:color w:val="000000" w:themeColor="text1"/>
        </w:rPr>
        <w:t>  And there shall be an hole in the top of it, in the midst thereof: it shall have a binding of woven work round about the hole of it, as it were the hole of an habergeon, that it be not rent.  </w:t>
      </w:r>
      <w:r w:rsidRPr="00200A42">
        <w:rPr>
          <w:rFonts w:ascii="Helvetica Neue" w:eastAsia="Times New Roman" w:hAnsi="Helvetica Neue" w:cs="Times New Roman"/>
          <w:b/>
          <w:bCs/>
          <w:color w:val="000000" w:themeColor="text1"/>
        </w:rPr>
        <w:t>33</w:t>
      </w:r>
      <w:r w:rsidRPr="00200A42">
        <w:rPr>
          <w:rFonts w:ascii="Helvetica Neue" w:eastAsia="Times New Roman" w:hAnsi="Helvetica Neue" w:cs="Times New Roman"/>
          <w:color w:val="000000" w:themeColor="text1"/>
        </w:rPr>
        <w:t xml:space="preserve">  And </w:t>
      </w:r>
      <w:r w:rsidRPr="00200A42">
        <w:rPr>
          <w:rFonts w:ascii="Helvetica Neue" w:eastAsia="Times New Roman" w:hAnsi="Helvetica Neue" w:cs="Times New Roman"/>
          <w:i/>
          <w:iCs/>
          <w:color w:val="000000" w:themeColor="text1"/>
        </w:rPr>
        <w:t>beneath</w:t>
      </w:r>
      <w:r w:rsidRPr="00200A42">
        <w:rPr>
          <w:rFonts w:ascii="Helvetica Neue" w:eastAsia="Times New Roman" w:hAnsi="Helvetica Neue" w:cs="Times New Roman"/>
          <w:color w:val="000000" w:themeColor="text1"/>
        </w:rPr>
        <w:t xml:space="preserve"> upon the hem of it thou shalt make pomegranates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blue, and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purple, and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scarlet, round about the hem thereof; and bells of gold between them round about:  </w:t>
      </w:r>
      <w:r w:rsidRPr="00200A42">
        <w:rPr>
          <w:rFonts w:ascii="Helvetica Neue" w:eastAsia="Times New Roman" w:hAnsi="Helvetica Neue" w:cs="Times New Roman"/>
          <w:b/>
          <w:bCs/>
          <w:color w:val="000000" w:themeColor="text1"/>
        </w:rPr>
        <w:t>34</w:t>
      </w:r>
      <w:r w:rsidRPr="00200A42">
        <w:rPr>
          <w:rFonts w:ascii="Helvetica Neue" w:eastAsia="Times New Roman" w:hAnsi="Helvetica Neue" w:cs="Times New Roman"/>
          <w:color w:val="000000" w:themeColor="text1"/>
        </w:rPr>
        <w:t>  A golden bell and a pomegranate, a golden bell and a pomegranate, upon the hem of the robe round about.  </w:t>
      </w:r>
      <w:r w:rsidRPr="00200A42">
        <w:rPr>
          <w:rFonts w:ascii="Helvetica Neue" w:eastAsia="Times New Roman" w:hAnsi="Helvetica Neue" w:cs="Times New Roman"/>
          <w:b/>
          <w:bCs/>
          <w:color w:val="000000" w:themeColor="text1"/>
        </w:rPr>
        <w:t>35</w:t>
      </w:r>
      <w:r w:rsidRPr="00200A42">
        <w:rPr>
          <w:rFonts w:ascii="Helvetica Neue" w:eastAsia="Times New Roman" w:hAnsi="Helvetica Neue" w:cs="Times New Roman"/>
          <w:color w:val="000000" w:themeColor="text1"/>
        </w:rPr>
        <w:t xml:space="preserve">  And it shall be upon Aaron to minister: and his sound shall be heard when he goeth in unto the holy </w:t>
      </w:r>
      <w:r w:rsidRPr="00200A42">
        <w:rPr>
          <w:rFonts w:ascii="Helvetica Neue" w:eastAsia="Times New Roman" w:hAnsi="Helvetica Neue" w:cs="Times New Roman"/>
          <w:i/>
          <w:iCs/>
          <w:color w:val="000000" w:themeColor="text1"/>
        </w:rPr>
        <w:t>place</w:t>
      </w:r>
      <w:r w:rsidRPr="00200A42">
        <w:rPr>
          <w:rFonts w:ascii="Helvetica Neue" w:eastAsia="Times New Roman" w:hAnsi="Helvetica Neue" w:cs="Times New Roman"/>
          <w:color w:val="000000" w:themeColor="text1"/>
        </w:rPr>
        <w:t xml:space="preserve"> before the LORD, and when he cometh out, that he die not.  </w:t>
      </w:r>
      <w:r w:rsidRPr="00200A42">
        <w:rPr>
          <w:rFonts w:ascii="Helvetica Neue" w:eastAsia="Times New Roman" w:hAnsi="Helvetica Neue" w:cs="Times New Roman"/>
          <w:b/>
          <w:bCs/>
          <w:color w:val="000000" w:themeColor="text1"/>
        </w:rPr>
        <w:t>36</w:t>
      </w:r>
      <w:r w:rsidRPr="00200A42">
        <w:rPr>
          <w:rFonts w:ascii="Helvetica Neue" w:eastAsia="Times New Roman" w:hAnsi="Helvetica Neue" w:cs="Times New Roman"/>
          <w:color w:val="000000" w:themeColor="text1"/>
        </w:rPr>
        <w:t xml:space="preserve">  And thou shalt make a plate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pure gold, and grave upon it, </w:t>
      </w:r>
      <w:r w:rsidRPr="00200A42">
        <w:rPr>
          <w:rFonts w:ascii="Helvetica Neue" w:eastAsia="Times New Roman" w:hAnsi="Helvetica Neue" w:cs="Times New Roman"/>
          <w:i/>
          <w:iCs/>
          <w:color w:val="000000" w:themeColor="text1"/>
        </w:rPr>
        <w:t>like</w:t>
      </w:r>
      <w:r w:rsidRPr="00200A42">
        <w:rPr>
          <w:rFonts w:ascii="Helvetica Neue" w:eastAsia="Times New Roman" w:hAnsi="Helvetica Neue" w:cs="Times New Roman"/>
          <w:color w:val="000000" w:themeColor="text1"/>
        </w:rPr>
        <w:t xml:space="preserve"> the engravings of a signet, HOLINESS TO THE LORD.  </w:t>
      </w:r>
      <w:r w:rsidRPr="00200A42">
        <w:rPr>
          <w:rFonts w:ascii="Helvetica Neue" w:eastAsia="Times New Roman" w:hAnsi="Helvetica Neue" w:cs="Times New Roman"/>
          <w:b/>
          <w:bCs/>
          <w:color w:val="000000" w:themeColor="text1"/>
        </w:rPr>
        <w:t>37</w:t>
      </w:r>
      <w:r w:rsidRPr="00200A42">
        <w:rPr>
          <w:rFonts w:ascii="Helvetica Neue" w:eastAsia="Times New Roman" w:hAnsi="Helvetica Neue" w:cs="Times New Roman"/>
          <w:color w:val="000000" w:themeColor="text1"/>
        </w:rPr>
        <w:t>  And thou shalt put it on a blue lace, that it may be upon the mitre; upon the forefront of the mitre it shall be.  </w:t>
      </w:r>
      <w:r w:rsidRPr="00200A42">
        <w:rPr>
          <w:rFonts w:ascii="Helvetica Neue" w:eastAsia="Times New Roman" w:hAnsi="Helvetica Neue" w:cs="Times New Roman"/>
          <w:b/>
          <w:bCs/>
          <w:color w:val="000000" w:themeColor="text1"/>
        </w:rPr>
        <w:t>38</w:t>
      </w:r>
      <w:r w:rsidRPr="00200A42">
        <w:rPr>
          <w:rFonts w:ascii="Helvetica Neue" w:eastAsia="Times New Roman" w:hAnsi="Helvetica Neue" w:cs="Times New Roman"/>
          <w:color w:val="000000" w:themeColor="text1"/>
        </w:rPr>
        <w:t>  And it shall be upon Aaron's forehead, that Aaron may bear the iniquity of the holy things, which the children of Israel shall hallow in all their holy gifts; and it shall be always upon his forehead, that they may be accepted before the LORD.  </w:t>
      </w:r>
      <w:r w:rsidRPr="00200A42">
        <w:rPr>
          <w:rFonts w:ascii="Helvetica Neue" w:eastAsia="Times New Roman" w:hAnsi="Helvetica Neue" w:cs="Times New Roman"/>
          <w:b/>
          <w:bCs/>
          <w:color w:val="000000" w:themeColor="text1"/>
        </w:rPr>
        <w:t>39</w:t>
      </w:r>
      <w:r w:rsidRPr="00200A42">
        <w:rPr>
          <w:rFonts w:ascii="Helvetica Neue" w:eastAsia="Times New Roman" w:hAnsi="Helvetica Neue" w:cs="Times New Roman"/>
          <w:color w:val="000000" w:themeColor="text1"/>
        </w:rPr>
        <w:t xml:space="preserve">  And thou shalt embroider the coat of fine linen, and thou shalt make the mitre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fine linen, and thou shalt make the girdle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needlework.  </w:t>
      </w:r>
      <w:r w:rsidRPr="00200A42">
        <w:rPr>
          <w:rFonts w:ascii="Helvetica Neue" w:eastAsia="Times New Roman" w:hAnsi="Helvetica Neue" w:cs="Times New Roman"/>
          <w:b/>
          <w:bCs/>
          <w:color w:val="000000" w:themeColor="text1"/>
        </w:rPr>
        <w:t>40</w:t>
      </w:r>
      <w:r w:rsidRPr="00200A42">
        <w:rPr>
          <w:rFonts w:ascii="Helvetica Neue" w:eastAsia="Times New Roman" w:hAnsi="Helvetica Neue" w:cs="Times New Roman"/>
          <w:color w:val="000000" w:themeColor="text1"/>
        </w:rPr>
        <w:t>  And for Aaron's sons thou shalt make coats, and thou shalt make for them girdles, and bonnets shalt thou make for them, for glory and for beauty.  </w:t>
      </w:r>
      <w:r w:rsidRPr="00200A42">
        <w:rPr>
          <w:rFonts w:ascii="Helvetica Neue" w:eastAsia="Times New Roman" w:hAnsi="Helvetica Neue" w:cs="Times New Roman"/>
          <w:b/>
          <w:bCs/>
          <w:color w:val="000000" w:themeColor="text1"/>
        </w:rPr>
        <w:t>41</w:t>
      </w:r>
      <w:r w:rsidRPr="00200A42">
        <w:rPr>
          <w:rFonts w:ascii="Helvetica Neue" w:eastAsia="Times New Roman" w:hAnsi="Helvetica Neue" w:cs="Times New Roman"/>
          <w:color w:val="000000" w:themeColor="text1"/>
        </w:rPr>
        <w:t>  And thou shalt put them upon Aaron thy brother, and his sons with him; and shalt anoint them, and consecrate them, and sanctify them, that they may minister unto me in the priest's office.  </w:t>
      </w:r>
      <w:r w:rsidRPr="00200A42">
        <w:rPr>
          <w:rFonts w:ascii="Helvetica Neue" w:eastAsia="Times New Roman" w:hAnsi="Helvetica Neue" w:cs="Times New Roman"/>
          <w:b/>
          <w:bCs/>
          <w:color w:val="000000" w:themeColor="text1"/>
        </w:rPr>
        <w:t>42</w:t>
      </w:r>
      <w:r w:rsidRPr="00200A42">
        <w:rPr>
          <w:rFonts w:ascii="Helvetica Neue" w:eastAsia="Times New Roman" w:hAnsi="Helvetica Neue" w:cs="Times New Roman"/>
          <w:color w:val="000000" w:themeColor="text1"/>
        </w:rPr>
        <w:t>  And thou shalt make them linen breeches to cover their nakedness; from the loins even unto the thighs they shall reach:  </w:t>
      </w:r>
      <w:r w:rsidRPr="00200A42">
        <w:rPr>
          <w:rFonts w:ascii="Helvetica Neue" w:eastAsia="Times New Roman" w:hAnsi="Helvetica Neue" w:cs="Times New Roman"/>
          <w:b/>
          <w:bCs/>
          <w:color w:val="000000" w:themeColor="text1"/>
        </w:rPr>
        <w:t>43</w:t>
      </w:r>
      <w:r w:rsidRPr="00200A42">
        <w:rPr>
          <w:rFonts w:ascii="Helvetica Neue" w:eastAsia="Times New Roman" w:hAnsi="Helvetica Neue" w:cs="Times New Roman"/>
          <w:color w:val="000000" w:themeColor="text1"/>
        </w:rPr>
        <w:t xml:space="preserve">  And they shall be upon Aaron, and upon his sons, when they come in unto the tabernacle of the congregation, or when they come near unto the altar to minister in the holy </w:t>
      </w:r>
      <w:r w:rsidRPr="00200A42">
        <w:rPr>
          <w:rFonts w:ascii="Helvetica Neue" w:eastAsia="Times New Roman" w:hAnsi="Helvetica Neue" w:cs="Times New Roman"/>
          <w:i/>
          <w:iCs/>
          <w:color w:val="000000" w:themeColor="text1"/>
        </w:rPr>
        <w:t>place;</w:t>
      </w:r>
      <w:r w:rsidRPr="00200A42">
        <w:rPr>
          <w:rFonts w:ascii="Helvetica Neue" w:eastAsia="Times New Roman" w:hAnsi="Helvetica Neue" w:cs="Times New Roman"/>
          <w:color w:val="000000" w:themeColor="text1"/>
        </w:rPr>
        <w:t xml:space="preserve"> that they bear not iniquity, and die: </w:t>
      </w:r>
      <w:r w:rsidRPr="00200A42">
        <w:rPr>
          <w:rFonts w:ascii="Helvetica Neue" w:eastAsia="Times New Roman" w:hAnsi="Helvetica Neue" w:cs="Times New Roman"/>
          <w:i/>
          <w:iCs/>
          <w:color w:val="000000" w:themeColor="text1"/>
        </w:rPr>
        <w:t>it shall be</w:t>
      </w:r>
      <w:r w:rsidRPr="00200A42">
        <w:rPr>
          <w:rFonts w:ascii="Helvetica Neue" w:eastAsia="Times New Roman" w:hAnsi="Helvetica Neue" w:cs="Times New Roman"/>
          <w:color w:val="000000" w:themeColor="text1"/>
        </w:rPr>
        <w:t xml:space="preserve"> a statute for ever unto him and his seed after him.</w:t>
      </w:r>
    </w:p>
    <w:p w14:paraId="7873DBF9" w14:textId="77777777" w:rsidR="00200A42" w:rsidRPr="00200A42" w:rsidRDefault="00200A42" w:rsidP="00200A42">
      <w:pPr>
        <w:spacing w:before="100" w:beforeAutospacing="1" w:after="100" w:afterAutospacing="1"/>
        <w:rPr>
          <w:rFonts w:ascii="Helvetica Neue" w:eastAsia="Times New Roman" w:hAnsi="Helvetica Neue" w:cs="Times New Roman"/>
          <w:color w:val="000000" w:themeColor="text1"/>
        </w:rPr>
      </w:pPr>
      <w:r w:rsidRPr="00200A42">
        <w:rPr>
          <w:rFonts w:ascii="Helvetica Neue" w:eastAsia="Times New Roman" w:hAnsi="Helvetica Neue" w:cs="Times New Roman"/>
          <w:b/>
          <w:bCs/>
          <w:color w:val="000000" w:themeColor="text1"/>
        </w:rPr>
        <w:t>Exodus 29:1-46</w:t>
      </w:r>
      <w:r w:rsidRPr="00200A42">
        <w:rPr>
          <w:rFonts w:ascii="Helvetica Neue" w:eastAsia="Times New Roman" w:hAnsi="Helvetica Neue" w:cs="Times New Roman"/>
          <w:color w:val="000000" w:themeColor="text1"/>
        </w:rPr>
        <w:t xml:space="preserve">  And this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the thing that thou shalt do unto them to hallow them, to minister unto me in the priest's office: Take one young bullock, and two rams without blemish,  </w:t>
      </w:r>
      <w:r w:rsidRPr="00200A42">
        <w:rPr>
          <w:rFonts w:ascii="Helvetica Neue" w:eastAsia="Times New Roman" w:hAnsi="Helvetica Neue" w:cs="Times New Roman"/>
          <w:b/>
          <w:bCs/>
          <w:color w:val="000000" w:themeColor="text1"/>
        </w:rPr>
        <w:t>2</w:t>
      </w:r>
      <w:r w:rsidRPr="00200A42">
        <w:rPr>
          <w:rFonts w:ascii="Helvetica Neue" w:eastAsia="Times New Roman" w:hAnsi="Helvetica Neue" w:cs="Times New Roman"/>
          <w:color w:val="000000" w:themeColor="text1"/>
        </w:rPr>
        <w:t xml:space="preserve">  And unleavened bread, and cakes unleavened tempered with oil, and wafers unleavened anointed with oil: </w:t>
      </w:r>
      <w:r w:rsidRPr="00200A42">
        <w:rPr>
          <w:rFonts w:ascii="Helvetica Neue" w:eastAsia="Times New Roman" w:hAnsi="Helvetica Neue" w:cs="Times New Roman"/>
          <w:i/>
          <w:iCs/>
          <w:color w:val="000000" w:themeColor="text1"/>
        </w:rPr>
        <w:t>of</w:t>
      </w:r>
      <w:r w:rsidRPr="00200A42">
        <w:rPr>
          <w:rFonts w:ascii="Helvetica Neue" w:eastAsia="Times New Roman" w:hAnsi="Helvetica Neue" w:cs="Times New Roman"/>
          <w:color w:val="000000" w:themeColor="text1"/>
        </w:rPr>
        <w:t xml:space="preserve"> wheaten flour shalt thou make them.  </w:t>
      </w:r>
      <w:r w:rsidRPr="00200A42">
        <w:rPr>
          <w:rFonts w:ascii="Helvetica Neue" w:eastAsia="Times New Roman" w:hAnsi="Helvetica Neue" w:cs="Times New Roman"/>
          <w:b/>
          <w:bCs/>
          <w:color w:val="000000" w:themeColor="text1"/>
        </w:rPr>
        <w:t>3</w:t>
      </w:r>
      <w:r w:rsidRPr="00200A42">
        <w:rPr>
          <w:rFonts w:ascii="Helvetica Neue" w:eastAsia="Times New Roman" w:hAnsi="Helvetica Neue" w:cs="Times New Roman"/>
          <w:color w:val="000000" w:themeColor="text1"/>
        </w:rPr>
        <w:t>  And thou shalt put them into one basket, and bring them in the basket, with the bullock and the two rams.  </w:t>
      </w:r>
      <w:r w:rsidRPr="00200A42">
        <w:rPr>
          <w:rFonts w:ascii="Helvetica Neue" w:eastAsia="Times New Roman" w:hAnsi="Helvetica Neue" w:cs="Times New Roman"/>
          <w:b/>
          <w:bCs/>
          <w:color w:val="000000" w:themeColor="text1"/>
        </w:rPr>
        <w:t>4</w:t>
      </w:r>
      <w:r w:rsidRPr="00200A42">
        <w:rPr>
          <w:rFonts w:ascii="Helvetica Neue" w:eastAsia="Times New Roman" w:hAnsi="Helvetica Neue" w:cs="Times New Roman"/>
          <w:color w:val="000000" w:themeColor="text1"/>
        </w:rPr>
        <w:t>  And Aaron and his sons thou shalt bring unto the door of the tabernacle of the congregation, and shalt wash them with water.  </w:t>
      </w:r>
      <w:r w:rsidRPr="00200A42">
        <w:rPr>
          <w:rFonts w:ascii="Helvetica Neue" w:eastAsia="Times New Roman" w:hAnsi="Helvetica Neue" w:cs="Times New Roman"/>
          <w:b/>
          <w:bCs/>
          <w:color w:val="000000" w:themeColor="text1"/>
        </w:rPr>
        <w:t>5</w:t>
      </w:r>
      <w:r w:rsidRPr="00200A42">
        <w:rPr>
          <w:rFonts w:ascii="Helvetica Neue" w:eastAsia="Times New Roman" w:hAnsi="Helvetica Neue" w:cs="Times New Roman"/>
          <w:color w:val="000000" w:themeColor="text1"/>
        </w:rPr>
        <w:t>  And thou shalt take the garments, and put upon Aaron the coat, and the robe of the ephod, and the ephod, and the breastplate, and gird him with the curious girdle of the ephod:  </w:t>
      </w:r>
      <w:r w:rsidRPr="00200A42">
        <w:rPr>
          <w:rFonts w:ascii="Helvetica Neue" w:eastAsia="Times New Roman" w:hAnsi="Helvetica Neue" w:cs="Times New Roman"/>
          <w:b/>
          <w:bCs/>
          <w:color w:val="000000" w:themeColor="text1"/>
        </w:rPr>
        <w:t>6</w:t>
      </w:r>
      <w:r w:rsidRPr="00200A42">
        <w:rPr>
          <w:rFonts w:ascii="Helvetica Neue" w:eastAsia="Times New Roman" w:hAnsi="Helvetica Neue" w:cs="Times New Roman"/>
          <w:color w:val="000000" w:themeColor="text1"/>
        </w:rPr>
        <w:t>  And thou shalt put the mitre upon his head, and put the holy crown upon the mitre.  </w:t>
      </w:r>
      <w:r w:rsidRPr="00200A42">
        <w:rPr>
          <w:rFonts w:ascii="Helvetica Neue" w:eastAsia="Times New Roman" w:hAnsi="Helvetica Neue" w:cs="Times New Roman"/>
          <w:b/>
          <w:bCs/>
          <w:color w:val="000000" w:themeColor="text1"/>
        </w:rPr>
        <w:t>7</w:t>
      </w:r>
      <w:r w:rsidRPr="00200A42">
        <w:rPr>
          <w:rFonts w:ascii="Helvetica Neue" w:eastAsia="Times New Roman" w:hAnsi="Helvetica Neue" w:cs="Times New Roman"/>
          <w:color w:val="000000" w:themeColor="text1"/>
        </w:rPr>
        <w:t xml:space="preserve">  Then shalt thou take the anointing oil, and pour </w:t>
      </w:r>
      <w:r w:rsidRPr="00200A42">
        <w:rPr>
          <w:rFonts w:ascii="Helvetica Neue" w:eastAsia="Times New Roman" w:hAnsi="Helvetica Neue" w:cs="Times New Roman"/>
          <w:i/>
          <w:iCs/>
          <w:color w:val="000000" w:themeColor="text1"/>
        </w:rPr>
        <w:t>it</w:t>
      </w:r>
      <w:r w:rsidRPr="00200A42">
        <w:rPr>
          <w:rFonts w:ascii="Helvetica Neue" w:eastAsia="Times New Roman" w:hAnsi="Helvetica Neue" w:cs="Times New Roman"/>
          <w:color w:val="000000" w:themeColor="text1"/>
        </w:rPr>
        <w:t xml:space="preserve"> upon his head, and anoint him.  </w:t>
      </w:r>
      <w:r w:rsidRPr="00200A42">
        <w:rPr>
          <w:rFonts w:ascii="Helvetica Neue" w:eastAsia="Times New Roman" w:hAnsi="Helvetica Neue" w:cs="Times New Roman"/>
          <w:b/>
          <w:bCs/>
          <w:color w:val="000000" w:themeColor="text1"/>
        </w:rPr>
        <w:t>8</w:t>
      </w:r>
      <w:r w:rsidRPr="00200A42">
        <w:rPr>
          <w:rFonts w:ascii="Helvetica Neue" w:eastAsia="Times New Roman" w:hAnsi="Helvetica Neue" w:cs="Times New Roman"/>
          <w:color w:val="000000" w:themeColor="text1"/>
        </w:rPr>
        <w:t>  And thou shalt bring his sons, and put coats upon them.  </w:t>
      </w:r>
      <w:r w:rsidRPr="00200A42">
        <w:rPr>
          <w:rFonts w:ascii="Helvetica Neue" w:eastAsia="Times New Roman" w:hAnsi="Helvetica Neue" w:cs="Times New Roman"/>
          <w:b/>
          <w:bCs/>
          <w:color w:val="000000" w:themeColor="text1"/>
        </w:rPr>
        <w:t>9</w:t>
      </w:r>
      <w:r w:rsidRPr="00200A42">
        <w:rPr>
          <w:rFonts w:ascii="Helvetica Neue" w:eastAsia="Times New Roman" w:hAnsi="Helvetica Neue" w:cs="Times New Roman"/>
          <w:color w:val="000000" w:themeColor="text1"/>
        </w:rPr>
        <w:t>  And thou shalt gird them with girdles, Aaron and his sons, and put the bonnets on them: and the priest's office shall be theirs for a perpetual statute: and thou shalt consecrate Aaron and his sons.  </w:t>
      </w:r>
      <w:r w:rsidRPr="00200A42">
        <w:rPr>
          <w:rFonts w:ascii="Helvetica Neue" w:eastAsia="Times New Roman" w:hAnsi="Helvetica Neue" w:cs="Times New Roman"/>
          <w:b/>
          <w:bCs/>
          <w:color w:val="000000" w:themeColor="text1"/>
        </w:rPr>
        <w:t>10</w:t>
      </w:r>
      <w:r w:rsidRPr="00200A42">
        <w:rPr>
          <w:rFonts w:ascii="Helvetica Neue" w:eastAsia="Times New Roman" w:hAnsi="Helvetica Neue" w:cs="Times New Roman"/>
          <w:color w:val="000000" w:themeColor="text1"/>
        </w:rPr>
        <w:t>  And thou shalt cause a bullock to be brought before the tabernacle of the congregation: and Aaron and his sons shall put their hands upon the head of the bullock.  </w:t>
      </w:r>
      <w:r w:rsidRPr="00200A42">
        <w:rPr>
          <w:rFonts w:ascii="Helvetica Neue" w:eastAsia="Times New Roman" w:hAnsi="Helvetica Neue" w:cs="Times New Roman"/>
          <w:b/>
          <w:bCs/>
          <w:color w:val="000000" w:themeColor="text1"/>
        </w:rPr>
        <w:t>11</w:t>
      </w:r>
      <w:r w:rsidRPr="00200A42">
        <w:rPr>
          <w:rFonts w:ascii="Helvetica Neue" w:eastAsia="Times New Roman" w:hAnsi="Helvetica Neue" w:cs="Times New Roman"/>
          <w:color w:val="000000" w:themeColor="text1"/>
        </w:rPr>
        <w:t xml:space="preserve">  And thou shalt kill the bullock before the LORD, </w:t>
      </w:r>
      <w:r w:rsidRPr="00200A42">
        <w:rPr>
          <w:rFonts w:ascii="Helvetica Neue" w:eastAsia="Times New Roman" w:hAnsi="Helvetica Neue" w:cs="Times New Roman"/>
          <w:i/>
          <w:iCs/>
          <w:color w:val="000000" w:themeColor="text1"/>
        </w:rPr>
        <w:t>by</w:t>
      </w:r>
      <w:r w:rsidRPr="00200A42">
        <w:rPr>
          <w:rFonts w:ascii="Helvetica Neue" w:eastAsia="Times New Roman" w:hAnsi="Helvetica Neue" w:cs="Times New Roman"/>
          <w:color w:val="000000" w:themeColor="text1"/>
        </w:rPr>
        <w:t xml:space="preserve"> the door of the tabernacle of the congregation.  </w:t>
      </w:r>
      <w:r w:rsidRPr="00200A42">
        <w:rPr>
          <w:rFonts w:ascii="Helvetica Neue" w:eastAsia="Times New Roman" w:hAnsi="Helvetica Neue" w:cs="Times New Roman"/>
          <w:b/>
          <w:bCs/>
          <w:color w:val="000000" w:themeColor="text1"/>
        </w:rPr>
        <w:t>12</w:t>
      </w:r>
      <w:r w:rsidRPr="00200A42">
        <w:rPr>
          <w:rFonts w:ascii="Helvetica Neue" w:eastAsia="Times New Roman" w:hAnsi="Helvetica Neue" w:cs="Times New Roman"/>
          <w:color w:val="000000" w:themeColor="text1"/>
        </w:rPr>
        <w:t xml:space="preserve">  And thou shalt take of the blood of the bullock, and put </w:t>
      </w:r>
      <w:r w:rsidRPr="00200A42">
        <w:rPr>
          <w:rFonts w:ascii="Helvetica Neue" w:eastAsia="Times New Roman" w:hAnsi="Helvetica Neue" w:cs="Times New Roman"/>
          <w:i/>
          <w:iCs/>
          <w:color w:val="000000" w:themeColor="text1"/>
        </w:rPr>
        <w:t>it</w:t>
      </w:r>
      <w:r w:rsidRPr="00200A42">
        <w:rPr>
          <w:rFonts w:ascii="Helvetica Neue" w:eastAsia="Times New Roman" w:hAnsi="Helvetica Neue" w:cs="Times New Roman"/>
          <w:color w:val="000000" w:themeColor="text1"/>
        </w:rPr>
        <w:t xml:space="preserve"> upon the horns of the altar with thy finger, and pour all the blood beside the bottom of the altar.  </w:t>
      </w:r>
      <w:r w:rsidRPr="00200A42">
        <w:rPr>
          <w:rFonts w:ascii="Helvetica Neue" w:eastAsia="Times New Roman" w:hAnsi="Helvetica Neue" w:cs="Times New Roman"/>
          <w:b/>
          <w:bCs/>
          <w:color w:val="000000" w:themeColor="text1"/>
        </w:rPr>
        <w:t>13</w:t>
      </w:r>
      <w:r w:rsidRPr="00200A42">
        <w:rPr>
          <w:rFonts w:ascii="Helvetica Neue" w:eastAsia="Times New Roman" w:hAnsi="Helvetica Neue" w:cs="Times New Roman"/>
          <w:color w:val="000000" w:themeColor="text1"/>
        </w:rPr>
        <w:t xml:space="preserve">  And thou shalt take all the fat that covereth the inwards, and the caul </w:t>
      </w:r>
      <w:r w:rsidRPr="00200A42">
        <w:rPr>
          <w:rFonts w:ascii="Helvetica Neue" w:eastAsia="Times New Roman" w:hAnsi="Helvetica Neue" w:cs="Times New Roman"/>
          <w:i/>
          <w:iCs/>
          <w:color w:val="000000" w:themeColor="text1"/>
        </w:rPr>
        <w:t>that is</w:t>
      </w:r>
      <w:r w:rsidRPr="00200A42">
        <w:rPr>
          <w:rFonts w:ascii="Helvetica Neue" w:eastAsia="Times New Roman" w:hAnsi="Helvetica Neue" w:cs="Times New Roman"/>
          <w:color w:val="000000" w:themeColor="text1"/>
        </w:rPr>
        <w:t xml:space="preserve"> above the liver, and the two kidneys, and the fat that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upon them, and burn </w:t>
      </w:r>
      <w:r w:rsidRPr="00200A42">
        <w:rPr>
          <w:rFonts w:ascii="Helvetica Neue" w:eastAsia="Times New Roman" w:hAnsi="Helvetica Neue" w:cs="Times New Roman"/>
          <w:i/>
          <w:iCs/>
          <w:color w:val="000000" w:themeColor="text1"/>
        </w:rPr>
        <w:t>them</w:t>
      </w:r>
      <w:r w:rsidRPr="00200A42">
        <w:rPr>
          <w:rFonts w:ascii="Helvetica Neue" w:eastAsia="Times New Roman" w:hAnsi="Helvetica Neue" w:cs="Times New Roman"/>
          <w:color w:val="000000" w:themeColor="text1"/>
        </w:rPr>
        <w:t xml:space="preserve"> upon the altar.  </w:t>
      </w:r>
      <w:r w:rsidRPr="00200A42">
        <w:rPr>
          <w:rFonts w:ascii="Helvetica Neue" w:eastAsia="Times New Roman" w:hAnsi="Helvetica Neue" w:cs="Times New Roman"/>
          <w:b/>
          <w:bCs/>
          <w:color w:val="000000" w:themeColor="text1"/>
        </w:rPr>
        <w:t>14</w:t>
      </w:r>
      <w:r w:rsidRPr="00200A42">
        <w:rPr>
          <w:rFonts w:ascii="Helvetica Neue" w:eastAsia="Times New Roman" w:hAnsi="Helvetica Neue" w:cs="Times New Roman"/>
          <w:color w:val="000000" w:themeColor="text1"/>
        </w:rPr>
        <w:t xml:space="preserve">  But the flesh of the bullock, and his skin, and his dung, shalt thou burn with fire without the camp: it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a sin offering.  </w:t>
      </w:r>
      <w:r w:rsidRPr="00200A42">
        <w:rPr>
          <w:rFonts w:ascii="Helvetica Neue" w:eastAsia="Times New Roman" w:hAnsi="Helvetica Neue" w:cs="Times New Roman"/>
          <w:b/>
          <w:bCs/>
          <w:color w:val="000000" w:themeColor="text1"/>
        </w:rPr>
        <w:t>15</w:t>
      </w:r>
      <w:r w:rsidRPr="00200A42">
        <w:rPr>
          <w:rFonts w:ascii="Helvetica Neue" w:eastAsia="Times New Roman" w:hAnsi="Helvetica Neue" w:cs="Times New Roman"/>
          <w:color w:val="000000" w:themeColor="text1"/>
        </w:rPr>
        <w:t>  Thou shalt also take one ram; and Aaron and his sons shall put their hands upon the head of the ram.  </w:t>
      </w:r>
      <w:r w:rsidRPr="00200A42">
        <w:rPr>
          <w:rFonts w:ascii="Helvetica Neue" w:eastAsia="Times New Roman" w:hAnsi="Helvetica Neue" w:cs="Times New Roman"/>
          <w:b/>
          <w:bCs/>
          <w:color w:val="000000" w:themeColor="text1"/>
        </w:rPr>
        <w:t>16</w:t>
      </w:r>
      <w:r w:rsidRPr="00200A42">
        <w:rPr>
          <w:rFonts w:ascii="Helvetica Neue" w:eastAsia="Times New Roman" w:hAnsi="Helvetica Neue" w:cs="Times New Roman"/>
          <w:color w:val="000000" w:themeColor="text1"/>
        </w:rPr>
        <w:t xml:space="preserve">  And thou shalt slay the ram, and thou shalt take his blood, and sprinkle </w:t>
      </w:r>
      <w:r w:rsidRPr="00200A42">
        <w:rPr>
          <w:rFonts w:ascii="Helvetica Neue" w:eastAsia="Times New Roman" w:hAnsi="Helvetica Neue" w:cs="Times New Roman"/>
          <w:i/>
          <w:iCs/>
          <w:color w:val="000000" w:themeColor="text1"/>
        </w:rPr>
        <w:t>it</w:t>
      </w:r>
      <w:r w:rsidRPr="00200A42">
        <w:rPr>
          <w:rFonts w:ascii="Helvetica Neue" w:eastAsia="Times New Roman" w:hAnsi="Helvetica Neue" w:cs="Times New Roman"/>
          <w:color w:val="000000" w:themeColor="text1"/>
        </w:rPr>
        <w:t xml:space="preserve"> round about upon the altar.  </w:t>
      </w:r>
      <w:r w:rsidRPr="00200A42">
        <w:rPr>
          <w:rFonts w:ascii="Helvetica Neue" w:eastAsia="Times New Roman" w:hAnsi="Helvetica Neue" w:cs="Times New Roman"/>
          <w:b/>
          <w:bCs/>
          <w:color w:val="000000" w:themeColor="text1"/>
        </w:rPr>
        <w:t>17</w:t>
      </w:r>
      <w:r w:rsidRPr="00200A42">
        <w:rPr>
          <w:rFonts w:ascii="Helvetica Neue" w:eastAsia="Times New Roman" w:hAnsi="Helvetica Neue" w:cs="Times New Roman"/>
          <w:color w:val="000000" w:themeColor="text1"/>
        </w:rPr>
        <w:t xml:space="preserve">  And thou shalt cut the ram in pieces, and wash the inwards of him, and his legs, and put </w:t>
      </w:r>
      <w:r w:rsidRPr="00200A42">
        <w:rPr>
          <w:rFonts w:ascii="Helvetica Neue" w:eastAsia="Times New Roman" w:hAnsi="Helvetica Neue" w:cs="Times New Roman"/>
          <w:i/>
          <w:iCs/>
          <w:color w:val="000000" w:themeColor="text1"/>
        </w:rPr>
        <w:t>them</w:t>
      </w:r>
      <w:r w:rsidRPr="00200A42">
        <w:rPr>
          <w:rFonts w:ascii="Helvetica Neue" w:eastAsia="Times New Roman" w:hAnsi="Helvetica Neue" w:cs="Times New Roman"/>
          <w:color w:val="000000" w:themeColor="text1"/>
        </w:rPr>
        <w:t xml:space="preserve"> unto his pieces, and unto his head.  </w:t>
      </w:r>
      <w:r w:rsidRPr="00200A42">
        <w:rPr>
          <w:rFonts w:ascii="Helvetica Neue" w:eastAsia="Times New Roman" w:hAnsi="Helvetica Neue" w:cs="Times New Roman"/>
          <w:b/>
          <w:bCs/>
          <w:color w:val="000000" w:themeColor="text1"/>
        </w:rPr>
        <w:t>18</w:t>
      </w:r>
      <w:r w:rsidRPr="00200A42">
        <w:rPr>
          <w:rFonts w:ascii="Helvetica Neue" w:eastAsia="Times New Roman" w:hAnsi="Helvetica Neue" w:cs="Times New Roman"/>
          <w:color w:val="000000" w:themeColor="text1"/>
        </w:rPr>
        <w:t xml:space="preserve">  And thou shalt burn the whole ram upon the altar: it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a burnt offering unto the LORD: it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a sweet savour, an </w:t>
      </w:r>
      <w:r w:rsidRPr="00200A42">
        <w:rPr>
          <w:rFonts w:ascii="Helvetica Neue" w:eastAsia="Times New Roman" w:hAnsi="Helvetica Neue" w:cs="Times New Roman"/>
          <w:color w:val="000000" w:themeColor="text1"/>
        </w:rPr>
        <w:lastRenderedPageBreak/>
        <w:t>offering made by fire unto the LORD.  </w:t>
      </w:r>
      <w:r w:rsidRPr="00200A42">
        <w:rPr>
          <w:rFonts w:ascii="Helvetica Neue" w:eastAsia="Times New Roman" w:hAnsi="Helvetica Neue" w:cs="Times New Roman"/>
          <w:b/>
          <w:bCs/>
          <w:color w:val="000000" w:themeColor="text1"/>
        </w:rPr>
        <w:t>19</w:t>
      </w:r>
      <w:r w:rsidRPr="00200A42">
        <w:rPr>
          <w:rFonts w:ascii="Helvetica Neue" w:eastAsia="Times New Roman" w:hAnsi="Helvetica Neue" w:cs="Times New Roman"/>
          <w:color w:val="000000" w:themeColor="text1"/>
        </w:rPr>
        <w:t>  And thou shalt take the other ram; and Aaron and his sons shall put their hands upon the head of the ram.  </w:t>
      </w:r>
      <w:r w:rsidRPr="00200A42">
        <w:rPr>
          <w:rFonts w:ascii="Helvetica Neue" w:eastAsia="Times New Roman" w:hAnsi="Helvetica Neue" w:cs="Times New Roman"/>
          <w:b/>
          <w:bCs/>
          <w:color w:val="000000" w:themeColor="text1"/>
        </w:rPr>
        <w:t>20</w:t>
      </w:r>
      <w:r w:rsidRPr="00200A42">
        <w:rPr>
          <w:rFonts w:ascii="Helvetica Neue" w:eastAsia="Times New Roman" w:hAnsi="Helvetica Neue" w:cs="Times New Roman"/>
          <w:color w:val="000000" w:themeColor="text1"/>
        </w:rPr>
        <w:t xml:space="preserve">  Then shalt thou kill the ram, and take of his blood, and put </w:t>
      </w:r>
      <w:r w:rsidRPr="00200A42">
        <w:rPr>
          <w:rFonts w:ascii="Helvetica Neue" w:eastAsia="Times New Roman" w:hAnsi="Helvetica Neue" w:cs="Times New Roman"/>
          <w:i/>
          <w:iCs/>
          <w:color w:val="000000" w:themeColor="text1"/>
        </w:rPr>
        <w:t>it</w:t>
      </w:r>
      <w:r w:rsidRPr="00200A42">
        <w:rPr>
          <w:rFonts w:ascii="Helvetica Neue" w:eastAsia="Times New Roman" w:hAnsi="Helvetica Neue" w:cs="Times New Roman"/>
          <w:color w:val="000000" w:themeColor="text1"/>
        </w:rPr>
        <w:t xml:space="preserve"> upon the tip of the right ear of Aaron, and upon the tip of the right ear of his sons, and upon the thumb of their right hand, and upon the great toe of their right foot, and sprinkle the blood upon the altar round about.  </w:t>
      </w:r>
      <w:r w:rsidRPr="00200A42">
        <w:rPr>
          <w:rFonts w:ascii="Helvetica Neue" w:eastAsia="Times New Roman" w:hAnsi="Helvetica Neue" w:cs="Times New Roman"/>
          <w:b/>
          <w:bCs/>
          <w:color w:val="000000" w:themeColor="text1"/>
        </w:rPr>
        <w:t>21</w:t>
      </w:r>
      <w:r w:rsidRPr="00200A42">
        <w:rPr>
          <w:rFonts w:ascii="Helvetica Neue" w:eastAsia="Times New Roman" w:hAnsi="Helvetica Neue" w:cs="Times New Roman"/>
          <w:color w:val="000000" w:themeColor="text1"/>
        </w:rPr>
        <w:t xml:space="preserve">  And thou shalt take of the blood that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upon the altar, and of the anointing oil, and sprinkle </w:t>
      </w:r>
      <w:r w:rsidRPr="00200A42">
        <w:rPr>
          <w:rFonts w:ascii="Helvetica Neue" w:eastAsia="Times New Roman" w:hAnsi="Helvetica Neue" w:cs="Times New Roman"/>
          <w:i/>
          <w:iCs/>
          <w:color w:val="000000" w:themeColor="text1"/>
        </w:rPr>
        <w:t>it</w:t>
      </w:r>
      <w:r w:rsidRPr="00200A42">
        <w:rPr>
          <w:rFonts w:ascii="Helvetica Neue" w:eastAsia="Times New Roman" w:hAnsi="Helvetica Neue" w:cs="Times New Roman"/>
          <w:color w:val="000000" w:themeColor="text1"/>
        </w:rPr>
        <w:t xml:space="preserve"> upon Aaron, and upon his garments, and upon his sons, and upon the garments of his sons with him: and he shall be hallowed, and his garments, and his sons, and his sons' garments with him.  </w:t>
      </w:r>
      <w:r w:rsidRPr="00200A42">
        <w:rPr>
          <w:rFonts w:ascii="Helvetica Neue" w:eastAsia="Times New Roman" w:hAnsi="Helvetica Neue" w:cs="Times New Roman"/>
          <w:b/>
          <w:bCs/>
          <w:color w:val="000000" w:themeColor="text1"/>
        </w:rPr>
        <w:t>22</w:t>
      </w:r>
      <w:r w:rsidRPr="00200A42">
        <w:rPr>
          <w:rFonts w:ascii="Helvetica Neue" w:eastAsia="Times New Roman" w:hAnsi="Helvetica Neue" w:cs="Times New Roman"/>
          <w:color w:val="000000" w:themeColor="text1"/>
        </w:rPr>
        <w:t xml:space="preserve">  Also thou shalt take of the ram the fat and the rump, and the fat that covereth the inwards, and the caul </w:t>
      </w:r>
      <w:r w:rsidRPr="00200A42">
        <w:rPr>
          <w:rFonts w:ascii="Helvetica Neue" w:eastAsia="Times New Roman" w:hAnsi="Helvetica Neue" w:cs="Times New Roman"/>
          <w:i/>
          <w:iCs/>
          <w:color w:val="000000" w:themeColor="text1"/>
        </w:rPr>
        <w:t>above</w:t>
      </w:r>
      <w:r w:rsidRPr="00200A42">
        <w:rPr>
          <w:rFonts w:ascii="Helvetica Neue" w:eastAsia="Times New Roman" w:hAnsi="Helvetica Neue" w:cs="Times New Roman"/>
          <w:color w:val="000000" w:themeColor="text1"/>
        </w:rPr>
        <w:t xml:space="preserve"> the liver, and the two kidneys, and the fat that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upon them, and the right shoulder; for it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a ram of consecration:  </w:t>
      </w:r>
      <w:r w:rsidRPr="00200A42">
        <w:rPr>
          <w:rFonts w:ascii="Helvetica Neue" w:eastAsia="Times New Roman" w:hAnsi="Helvetica Neue" w:cs="Times New Roman"/>
          <w:b/>
          <w:bCs/>
          <w:color w:val="000000" w:themeColor="text1"/>
        </w:rPr>
        <w:t>23</w:t>
      </w:r>
      <w:r w:rsidRPr="00200A42">
        <w:rPr>
          <w:rFonts w:ascii="Helvetica Neue" w:eastAsia="Times New Roman" w:hAnsi="Helvetica Neue" w:cs="Times New Roman"/>
          <w:color w:val="000000" w:themeColor="text1"/>
        </w:rPr>
        <w:t xml:space="preserve">  And one loaf of bread, and one cake of oiled bread, and one wafer out of the basket of the unleavened bread that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before the LORD:  </w:t>
      </w:r>
      <w:r w:rsidRPr="00200A42">
        <w:rPr>
          <w:rFonts w:ascii="Helvetica Neue" w:eastAsia="Times New Roman" w:hAnsi="Helvetica Neue" w:cs="Times New Roman"/>
          <w:b/>
          <w:bCs/>
          <w:color w:val="000000" w:themeColor="text1"/>
        </w:rPr>
        <w:t>24</w:t>
      </w:r>
      <w:r w:rsidRPr="00200A42">
        <w:rPr>
          <w:rFonts w:ascii="Helvetica Neue" w:eastAsia="Times New Roman" w:hAnsi="Helvetica Neue" w:cs="Times New Roman"/>
          <w:color w:val="000000" w:themeColor="text1"/>
        </w:rPr>
        <w:t xml:space="preserve">  And thou shalt put all in the hands of Aaron, and in the hands of his sons; and shalt wave them </w:t>
      </w:r>
      <w:r w:rsidRPr="00200A42">
        <w:rPr>
          <w:rFonts w:ascii="Helvetica Neue" w:eastAsia="Times New Roman" w:hAnsi="Helvetica Neue" w:cs="Times New Roman"/>
          <w:i/>
          <w:iCs/>
          <w:color w:val="000000" w:themeColor="text1"/>
        </w:rPr>
        <w:t>for</w:t>
      </w:r>
      <w:r w:rsidRPr="00200A42">
        <w:rPr>
          <w:rFonts w:ascii="Helvetica Neue" w:eastAsia="Times New Roman" w:hAnsi="Helvetica Neue" w:cs="Times New Roman"/>
          <w:color w:val="000000" w:themeColor="text1"/>
        </w:rPr>
        <w:t xml:space="preserve"> a wave offering before the LORD.  </w:t>
      </w:r>
      <w:r w:rsidRPr="00200A42">
        <w:rPr>
          <w:rFonts w:ascii="Helvetica Neue" w:eastAsia="Times New Roman" w:hAnsi="Helvetica Neue" w:cs="Times New Roman"/>
          <w:b/>
          <w:bCs/>
          <w:color w:val="000000" w:themeColor="text1"/>
        </w:rPr>
        <w:t>25</w:t>
      </w:r>
      <w:r w:rsidRPr="00200A42">
        <w:rPr>
          <w:rFonts w:ascii="Helvetica Neue" w:eastAsia="Times New Roman" w:hAnsi="Helvetica Neue" w:cs="Times New Roman"/>
          <w:color w:val="000000" w:themeColor="text1"/>
        </w:rPr>
        <w:t xml:space="preserve">  And thou shalt receive them of their hands, and burn </w:t>
      </w:r>
      <w:r w:rsidRPr="00200A42">
        <w:rPr>
          <w:rFonts w:ascii="Helvetica Neue" w:eastAsia="Times New Roman" w:hAnsi="Helvetica Neue" w:cs="Times New Roman"/>
          <w:i/>
          <w:iCs/>
          <w:color w:val="000000" w:themeColor="text1"/>
        </w:rPr>
        <w:t>them</w:t>
      </w:r>
      <w:r w:rsidRPr="00200A42">
        <w:rPr>
          <w:rFonts w:ascii="Helvetica Neue" w:eastAsia="Times New Roman" w:hAnsi="Helvetica Neue" w:cs="Times New Roman"/>
          <w:color w:val="000000" w:themeColor="text1"/>
        </w:rPr>
        <w:t xml:space="preserve"> upon the altar for a burnt offering, for a sweet savour before the LORD: it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an offering made by fire unto the LORD.  </w:t>
      </w:r>
      <w:r w:rsidRPr="00200A42">
        <w:rPr>
          <w:rFonts w:ascii="Helvetica Neue" w:eastAsia="Times New Roman" w:hAnsi="Helvetica Neue" w:cs="Times New Roman"/>
          <w:b/>
          <w:bCs/>
          <w:color w:val="000000" w:themeColor="text1"/>
        </w:rPr>
        <w:t>26</w:t>
      </w:r>
      <w:r w:rsidRPr="00200A42">
        <w:rPr>
          <w:rFonts w:ascii="Helvetica Neue" w:eastAsia="Times New Roman" w:hAnsi="Helvetica Neue" w:cs="Times New Roman"/>
          <w:color w:val="000000" w:themeColor="text1"/>
        </w:rPr>
        <w:t xml:space="preserve">  And thou shalt take the breast of the ram of Aaron's consecration, and wave it </w:t>
      </w:r>
      <w:r w:rsidRPr="00200A42">
        <w:rPr>
          <w:rFonts w:ascii="Helvetica Neue" w:eastAsia="Times New Roman" w:hAnsi="Helvetica Neue" w:cs="Times New Roman"/>
          <w:i/>
          <w:iCs/>
          <w:color w:val="000000" w:themeColor="text1"/>
        </w:rPr>
        <w:t>for</w:t>
      </w:r>
      <w:r w:rsidRPr="00200A42">
        <w:rPr>
          <w:rFonts w:ascii="Helvetica Neue" w:eastAsia="Times New Roman" w:hAnsi="Helvetica Neue" w:cs="Times New Roman"/>
          <w:color w:val="000000" w:themeColor="text1"/>
        </w:rPr>
        <w:t xml:space="preserve"> a wave offering before the LORD: and it shall be thy part.  </w:t>
      </w:r>
      <w:r w:rsidRPr="00200A42">
        <w:rPr>
          <w:rFonts w:ascii="Helvetica Neue" w:eastAsia="Times New Roman" w:hAnsi="Helvetica Neue" w:cs="Times New Roman"/>
          <w:b/>
          <w:bCs/>
          <w:color w:val="000000" w:themeColor="text1"/>
        </w:rPr>
        <w:t>27</w:t>
      </w:r>
      <w:r w:rsidRPr="00200A42">
        <w:rPr>
          <w:rFonts w:ascii="Helvetica Neue" w:eastAsia="Times New Roman" w:hAnsi="Helvetica Neue" w:cs="Times New Roman"/>
          <w:color w:val="000000" w:themeColor="text1"/>
        </w:rPr>
        <w:t xml:space="preserve">  And thou shalt sanctify the breast of the wave offering, and the shoulder of the heave offering, which is waved, and which is heaved up, of the ram of the consecration, </w:t>
      </w:r>
      <w:r w:rsidRPr="00200A42">
        <w:rPr>
          <w:rFonts w:ascii="Helvetica Neue" w:eastAsia="Times New Roman" w:hAnsi="Helvetica Neue" w:cs="Times New Roman"/>
          <w:i/>
          <w:iCs/>
          <w:color w:val="000000" w:themeColor="text1"/>
        </w:rPr>
        <w:t>even</w:t>
      </w:r>
      <w:r w:rsidRPr="00200A42">
        <w:rPr>
          <w:rFonts w:ascii="Helvetica Neue" w:eastAsia="Times New Roman" w:hAnsi="Helvetica Neue" w:cs="Times New Roman"/>
          <w:color w:val="000000" w:themeColor="text1"/>
        </w:rPr>
        <w:t xml:space="preserve"> of </w:t>
      </w:r>
      <w:r w:rsidRPr="00200A42">
        <w:rPr>
          <w:rFonts w:ascii="Helvetica Neue" w:eastAsia="Times New Roman" w:hAnsi="Helvetica Neue" w:cs="Times New Roman"/>
          <w:i/>
          <w:iCs/>
          <w:color w:val="000000" w:themeColor="text1"/>
        </w:rPr>
        <w:t>that</w:t>
      </w:r>
      <w:r w:rsidRPr="00200A42">
        <w:rPr>
          <w:rFonts w:ascii="Helvetica Neue" w:eastAsia="Times New Roman" w:hAnsi="Helvetica Neue" w:cs="Times New Roman"/>
          <w:color w:val="000000" w:themeColor="text1"/>
        </w:rPr>
        <w:t xml:space="preserve"> which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for Aaron, and of </w:t>
      </w:r>
      <w:r w:rsidRPr="00200A42">
        <w:rPr>
          <w:rFonts w:ascii="Helvetica Neue" w:eastAsia="Times New Roman" w:hAnsi="Helvetica Neue" w:cs="Times New Roman"/>
          <w:i/>
          <w:iCs/>
          <w:color w:val="000000" w:themeColor="text1"/>
        </w:rPr>
        <w:t>that</w:t>
      </w:r>
      <w:r w:rsidRPr="00200A42">
        <w:rPr>
          <w:rFonts w:ascii="Helvetica Neue" w:eastAsia="Times New Roman" w:hAnsi="Helvetica Neue" w:cs="Times New Roman"/>
          <w:color w:val="000000" w:themeColor="text1"/>
        </w:rPr>
        <w:t xml:space="preserve"> which is for his sons:  </w:t>
      </w:r>
      <w:r w:rsidRPr="00200A42">
        <w:rPr>
          <w:rFonts w:ascii="Helvetica Neue" w:eastAsia="Times New Roman" w:hAnsi="Helvetica Neue" w:cs="Times New Roman"/>
          <w:b/>
          <w:bCs/>
          <w:color w:val="000000" w:themeColor="text1"/>
        </w:rPr>
        <w:t>28</w:t>
      </w:r>
      <w:r w:rsidRPr="00200A42">
        <w:rPr>
          <w:rFonts w:ascii="Helvetica Neue" w:eastAsia="Times New Roman" w:hAnsi="Helvetica Neue" w:cs="Times New Roman"/>
          <w:color w:val="000000" w:themeColor="text1"/>
        </w:rPr>
        <w:t xml:space="preserve">  And it shall be Aaron's and his sons' by a statute for ever from the children of Israel: for it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an heave offering: and it shall be an heave offering from the children of Israel of the sacrifice of their peace offerings, </w:t>
      </w:r>
      <w:r w:rsidRPr="00200A42">
        <w:rPr>
          <w:rFonts w:ascii="Helvetica Neue" w:eastAsia="Times New Roman" w:hAnsi="Helvetica Neue" w:cs="Times New Roman"/>
          <w:i/>
          <w:iCs/>
          <w:color w:val="000000" w:themeColor="text1"/>
        </w:rPr>
        <w:t>even</w:t>
      </w:r>
      <w:r w:rsidRPr="00200A42">
        <w:rPr>
          <w:rFonts w:ascii="Helvetica Neue" w:eastAsia="Times New Roman" w:hAnsi="Helvetica Neue" w:cs="Times New Roman"/>
          <w:color w:val="000000" w:themeColor="text1"/>
        </w:rPr>
        <w:t xml:space="preserve"> their heave offering unto the LORD.  </w:t>
      </w:r>
      <w:r w:rsidRPr="00200A42">
        <w:rPr>
          <w:rFonts w:ascii="Helvetica Neue" w:eastAsia="Times New Roman" w:hAnsi="Helvetica Neue" w:cs="Times New Roman"/>
          <w:b/>
          <w:bCs/>
          <w:color w:val="000000" w:themeColor="text1"/>
        </w:rPr>
        <w:t>29</w:t>
      </w:r>
      <w:r w:rsidRPr="00200A42">
        <w:rPr>
          <w:rFonts w:ascii="Helvetica Neue" w:eastAsia="Times New Roman" w:hAnsi="Helvetica Neue" w:cs="Times New Roman"/>
          <w:color w:val="000000" w:themeColor="text1"/>
        </w:rPr>
        <w:t>  And the holy garments of Aaron shall be his sons' after him, to be anointed therein, and to be consecrated in them.  </w:t>
      </w:r>
      <w:r w:rsidRPr="00200A42">
        <w:rPr>
          <w:rFonts w:ascii="Helvetica Neue" w:eastAsia="Times New Roman" w:hAnsi="Helvetica Neue" w:cs="Times New Roman"/>
          <w:b/>
          <w:bCs/>
          <w:color w:val="000000" w:themeColor="text1"/>
        </w:rPr>
        <w:t>30</w:t>
      </w:r>
      <w:r w:rsidRPr="00200A42">
        <w:rPr>
          <w:rFonts w:ascii="Helvetica Neue" w:eastAsia="Times New Roman" w:hAnsi="Helvetica Neue" w:cs="Times New Roman"/>
          <w:color w:val="000000" w:themeColor="text1"/>
        </w:rPr>
        <w:t>  </w:t>
      </w:r>
      <w:r w:rsidRPr="00200A42">
        <w:rPr>
          <w:rFonts w:ascii="Helvetica Neue" w:eastAsia="Times New Roman" w:hAnsi="Helvetica Neue" w:cs="Times New Roman"/>
          <w:i/>
          <w:iCs/>
          <w:color w:val="000000" w:themeColor="text1"/>
        </w:rPr>
        <w:t>And</w:t>
      </w:r>
      <w:r w:rsidRPr="00200A42">
        <w:rPr>
          <w:rFonts w:ascii="Helvetica Neue" w:eastAsia="Times New Roman" w:hAnsi="Helvetica Neue" w:cs="Times New Roman"/>
          <w:color w:val="000000" w:themeColor="text1"/>
        </w:rPr>
        <w:t xml:space="preserve"> that son that is priest in his stead shall put them on seven days, when he cometh into the tabernacle of the congregation to minister in the holy </w:t>
      </w:r>
      <w:r w:rsidRPr="00200A42">
        <w:rPr>
          <w:rFonts w:ascii="Helvetica Neue" w:eastAsia="Times New Roman" w:hAnsi="Helvetica Neue" w:cs="Times New Roman"/>
          <w:i/>
          <w:iCs/>
          <w:color w:val="000000" w:themeColor="text1"/>
        </w:rPr>
        <w:t>place.</w:t>
      </w:r>
      <w:r w:rsidRPr="00200A42">
        <w:rPr>
          <w:rFonts w:ascii="Helvetica Neue" w:eastAsia="Times New Roman" w:hAnsi="Helvetica Neue" w:cs="Times New Roman"/>
          <w:color w:val="000000" w:themeColor="text1"/>
        </w:rPr>
        <w:t>  </w:t>
      </w:r>
      <w:r w:rsidRPr="00200A42">
        <w:rPr>
          <w:rFonts w:ascii="Helvetica Neue" w:eastAsia="Times New Roman" w:hAnsi="Helvetica Neue" w:cs="Times New Roman"/>
          <w:b/>
          <w:bCs/>
          <w:color w:val="000000" w:themeColor="text1"/>
        </w:rPr>
        <w:t>31</w:t>
      </w:r>
      <w:r w:rsidRPr="00200A42">
        <w:rPr>
          <w:rFonts w:ascii="Helvetica Neue" w:eastAsia="Times New Roman" w:hAnsi="Helvetica Neue" w:cs="Times New Roman"/>
          <w:color w:val="000000" w:themeColor="text1"/>
        </w:rPr>
        <w:t>  And thou shalt take the ram of the consecration, and seethe his flesh in the holy place.  </w:t>
      </w:r>
      <w:r w:rsidRPr="00200A42">
        <w:rPr>
          <w:rFonts w:ascii="Helvetica Neue" w:eastAsia="Times New Roman" w:hAnsi="Helvetica Neue" w:cs="Times New Roman"/>
          <w:b/>
          <w:bCs/>
          <w:color w:val="000000" w:themeColor="text1"/>
        </w:rPr>
        <w:t>32</w:t>
      </w:r>
      <w:r w:rsidRPr="00200A42">
        <w:rPr>
          <w:rFonts w:ascii="Helvetica Neue" w:eastAsia="Times New Roman" w:hAnsi="Helvetica Neue" w:cs="Times New Roman"/>
          <w:color w:val="000000" w:themeColor="text1"/>
        </w:rPr>
        <w:t xml:space="preserve">  And Aaron and his sons shall eat the flesh of the ram, and the bread that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in the basket, </w:t>
      </w:r>
      <w:r w:rsidRPr="00200A42">
        <w:rPr>
          <w:rFonts w:ascii="Helvetica Neue" w:eastAsia="Times New Roman" w:hAnsi="Helvetica Neue" w:cs="Times New Roman"/>
          <w:i/>
          <w:iCs/>
          <w:color w:val="000000" w:themeColor="text1"/>
        </w:rPr>
        <w:t>by</w:t>
      </w:r>
      <w:r w:rsidRPr="00200A42">
        <w:rPr>
          <w:rFonts w:ascii="Helvetica Neue" w:eastAsia="Times New Roman" w:hAnsi="Helvetica Neue" w:cs="Times New Roman"/>
          <w:color w:val="000000" w:themeColor="text1"/>
        </w:rPr>
        <w:t xml:space="preserve"> the door of the tabernacle of the congregation.  </w:t>
      </w:r>
      <w:r w:rsidRPr="00200A42">
        <w:rPr>
          <w:rFonts w:ascii="Helvetica Neue" w:eastAsia="Times New Roman" w:hAnsi="Helvetica Neue" w:cs="Times New Roman"/>
          <w:b/>
          <w:bCs/>
          <w:color w:val="000000" w:themeColor="text1"/>
        </w:rPr>
        <w:t>33</w:t>
      </w:r>
      <w:r w:rsidRPr="00200A42">
        <w:rPr>
          <w:rFonts w:ascii="Helvetica Neue" w:eastAsia="Times New Roman" w:hAnsi="Helvetica Neue" w:cs="Times New Roman"/>
          <w:color w:val="000000" w:themeColor="text1"/>
        </w:rPr>
        <w:t xml:space="preserve">  And they shall eat those things wherewith the atonement was made, to consecrate </w:t>
      </w:r>
      <w:r w:rsidRPr="00200A42">
        <w:rPr>
          <w:rFonts w:ascii="Helvetica Neue" w:eastAsia="Times New Roman" w:hAnsi="Helvetica Neue" w:cs="Times New Roman"/>
          <w:i/>
          <w:iCs/>
          <w:color w:val="000000" w:themeColor="text1"/>
        </w:rPr>
        <w:t>and</w:t>
      </w:r>
      <w:r w:rsidRPr="00200A42">
        <w:rPr>
          <w:rFonts w:ascii="Helvetica Neue" w:eastAsia="Times New Roman" w:hAnsi="Helvetica Neue" w:cs="Times New Roman"/>
          <w:color w:val="000000" w:themeColor="text1"/>
        </w:rPr>
        <w:t xml:space="preserve"> to sanctify them: but a stranger shall not eat </w:t>
      </w:r>
      <w:r w:rsidRPr="00200A42">
        <w:rPr>
          <w:rFonts w:ascii="Helvetica Neue" w:eastAsia="Times New Roman" w:hAnsi="Helvetica Neue" w:cs="Times New Roman"/>
          <w:i/>
          <w:iCs/>
          <w:color w:val="000000" w:themeColor="text1"/>
        </w:rPr>
        <w:t>thereof,</w:t>
      </w:r>
      <w:r w:rsidRPr="00200A42">
        <w:rPr>
          <w:rFonts w:ascii="Helvetica Neue" w:eastAsia="Times New Roman" w:hAnsi="Helvetica Neue" w:cs="Times New Roman"/>
          <w:color w:val="000000" w:themeColor="text1"/>
        </w:rPr>
        <w:t xml:space="preserve"> because they </w:t>
      </w:r>
      <w:r w:rsidRPr="00200A42">
        <w:rPr>
          <w:rFonts w:ascii="Helvetica Neue" w:eastAsia="Times New Roman" w:hAnsi="Helvetica Neue" w:cs="Times New Roman"/>
          <w:i/>
          <w:iCs/>
          <w:color w:val="000000" w:themeColor="text1"/>
        </w:rPr>
        <w:t>are</w:t>
      </w:r>
      <w:r w:rsidRPr="00200A42">
        <w:rPr>
          <w:rFonts w:ascii="Helvetica Neue" w:eastAsia="Times New Roman" w:hAnsi="Helvetica Neue" w:cs="Times New Roman"/>
          <w:color w:val="000000" w:themeColor="text1"/>
        </w:rPr>
        <w:t xml:space="preserve"> holy.  </w:t>
      </w:r>
      <w:r w:rsidRPr="00200A42">
        <w:rPr>
          <w:rFonts w:ascii="Helvetica Neue" w:eastAsia="Times New Roman" w:hAnsi="Helvetica Neue" w:cs="Times New Roman"/>
          <w:b/>
          <w:bCs/>
          <w:color w:val="000000" w:themeColor="text1"/>
        </w:rPr>
        <w:t>34</w:t>
      </w:r>
      <w:r w:rsidRPr="00200A42">
        <w:rPr>
          <w:rFonts w:ascii="Helvetica Neue" w:eastAsia="Times New Roman" w:hAnsi="Helvetica Neue" w:cs="Times New Roman"/>
          <w:color w:val="000000" w:themeColor="text1"/>
        </w:rPr>
        <w:t xml:space="preserve">  And if ought of the flesh of the consecrations, or of the bread, remain unto the morning, then thou shalt burn the remainder with fire: it shall not be eaten, because it </w:t>
      </w:r>
      <w:r w:rsidRPr="00200A42">
        <w:rPr>
          <w:rFonts w:ascii="Helvetica Neue" w:eastAsia="Times New Roman" w:hAnsi="Helvetica Neue" w:cs="Times New Roman"/>
          <w:i/>
          <w:iCs/>
          <w:color w:val="000000" w:themeColor="text1"/>
        </w:rPr>
        <w:t>is</w:t>
      </w:r>
      <w:r w:rsidRPr="00200A42">
        <w:rPr>
          <w:rFonts w:ascii="Helvetica Neue" w:eastAsia="Times New Roman" w:hAnsi="Helvetica Neue" w:cs="Times New Roman"/>
          <w:color w:val="000000" w:themeColor="text1"/>
        </w:rPr>
        <w:t xml:space="preserve"> holy.  </w:t>
      </w:r>
      <w:r w:rsidRPr="00200A42">
        <w:rPr>
          <w:rFonts w:ascii="Helvetica Neue" w:eastAsia="Times New Roman" w:hAnsi="Helvetica Neue" w:cs="Times New Roman"/>
          <w:b/>
          <w:bCs/>
          <w:color w:val="000000" w:themeColor="text1"/>
        </w:rPr>
        <w:t>35</w:t>
      </w:r>
      <w:r w:rsidRPr="00200A42">
        <w:rPr>
          <w:rFonts w:ascii="Helvetica Neue" w:eastAsia="Times New Roman" w:hAnsi="Helvetica Neue" w:cs="Times New Roman"/>
          <w:color w:val="000000" w:themeColor="text1"/>
        </w:rPr>
        <w:t xml:space="preserve">  And thus shalt thou do unto Aaron, and to his sons, according to all </w:t>
      </w:r>
      <w:r w:rsidRPr="00200A42">
        <w:rPr>
          <w:rFonts w:ascii="Helvetica Neue" w:eastAsia="Times New Roman" w:hAnsi="Helvetica Neue" w:cs="Times New Roman"/>
          <w:i/>
          <w:iCs/>
          <w:color w:val="000000" w:themeColor="text1"/>
        </w:rPr>
        <w:t>things</w:t>
      </w:r>
      <w:r w:rsidRPr="00200A42">
        <w:rPr>
          <w:rFonts w:ascii="Helvetica Neue" w:eastAsia="Times New Roman" w:hAnsi="Helvetica Neue" w:cs="Times New Roman"/>
          <w:color w:val="000000" w:themeColor="text1"/>
        </w:rPr>
        <w:t xml:space="preserve"> which I have commanded thee: seven days shalt thou consecrate them.  </w:t>
      </w:r>
      <w:r w:rsidRPr="00200A42">
        <w:rPr>
          <w:rFonts w:ascii="Helvetica Neue" w:eastAsia="Times New Roman" w:hAnsi="Helvetica Neue" w:cs="Times New Roman"/>
          <w:b/>
          <w:bCs/>
          <w:color w:val="000000" w:themeColor="text1"/>
        </w:rPr>
        <w:t>36</w:t>
      </w:r>
      <w:r w:rsidRPr="00200A42">
        <w:rPr>
          <w:rFonts w:ascii="Helvetica Neue" w:eastAsia="Times New Roman" w:hAnsi="Helvetica Neue" w:cs="Times New Roman"/>
          <w:color w:val="000000" w:themeColor="text1"/>
        </w:rPr>
        <w:t xml:space="preserve">  And thou shalt offer every day a bullock </w:t>
      </w:r>
      <w:r w:rsidRPr="00200A42">
        <w:rPr>
          <w:rFonts w:ascii="Helvetica Neue" w:eastAsia="Times New Roman" w:hAnsi="Helvetica Neue" w:cs="Times New Roman"/>
          <w:i/>
          <w:iCs/>
          <w:color w:val="000000" w:themeColor="text1"/>
        </w:rPr>
        <w:t>for</w:t>
      </w:r>
      <w:r w:rsidRPr="00200A42">
        <w:rPr>
          <w:rFonts w:ascii="Helvetica Neue" w:eastAsia="Times New Roman" w:hAnsi="Helvetica Neue" w:cs="Times New Roman"/>
          <w:color w:val="000000" w:themeColor="text1"/>
        </w:rPr>
        <w:t xml:space="preserve"> a sin offering for atonement: and thou shalt cleanse the altar, when thou hast made an atonement for it, and thou shalt anoint it, to sanctify it.  </w:t>
      </w:r>
      <w:r w:rsidRPr="00200A42">
        <w:rPr>
          <w:rFonts w:ascii="Helvetica Neue" w:eastAsia="Times New Roman" w:hAnsi="Helvetica Neue" w:cs="Times New Roman"/>
          <w:b/>
          <w:bCs/>
          <w:color w:val="000000" w:themeColor="text1"/>
        </w:rPr>
        <w:t>37</w:t>
      </w:r>
      <w:r w:rsidRPr="00200A42">
        <w:rPr>
          <w:rFonts w:ascii="Helvetica Neue" w:eastAsia="Times New Roman" w:hAnsi="Helvetica Neue" w:cs="Times New Roman"/>
          <w:color w:val="000000" w:themeColor="text1"/>
        </w:rPr>
        <w:t>  Seven days thou shalt make an atonement for the altar, and sanctify it; and it shall be an altar most holy: whatsoever toucheth the altar shall be holy.  </w:t>
      </w:r>
      <w:r w:rsidRPr="00200A42">
        <w:rPr>
          <w:rFonts w:ascii="Helvetica Neue" w:eastAsia="Times New Roman" w:hAnsi="Helvetica Neue" w:cs="Times New Roman"/>
          <w:b/>
          <w:bCs/>
          <w:color w:val="000000" w:themeColor="text1"/>
        </w:rPr>
        <w:t>38</w:t>
      </w:r>
      <w:r w:rsidRPr="00200A42">
        <w:rPr>
          <w:rFonts w:ascii="Helvetica Neue" w:eastAsia="Times New Roman" w:hAnsi="Helvetica Neue" w:cs="Times New Roman"/>
          <w:color w:val="000000" w:themeColor="text1"/>
        </w:rPr>
        <w:t xml:space="preserve">  Now this </w:t>
      </w:r>
      <w:r w:rsidRPr="00200A42">
        <w:rPr>
          <w:rFonts w:ascii="Helvetica Neue" w:eastAsia="Times New Roman" w:hAnsi="Helvetica Neue" w:cs="Times New Roman"/>
          <w:i/>
          <w:iCs/>
          <w:color w:val="000000" w:themeColor="text1"/>
        </w:rPr>
        <w:t>is that</w:t>
      </w:r>
      <w:r w:rsidRPr="00200A42">
        <w:rPr>
          <w:rFonts w:ascii="Helvetica Neue" w:eastAsia="Times New Roman" w:hAnsi="Helvetica Neue" w:cs="Times New Roman"/>
          <w:color w:val="000000" w:themeColor="text1"/>
        </w:rPr>
        <w:t xml:space="preserve"> which thou shalt offer upon the altar; two lambs of the first year day by day continually.  </w:t>
      </w:r>
      <w:r w:rsidRPr="00200A42">
        <w:rPr>
          <w:rFonts w:ascii="Helvetica Neue" w:eastAsia="Times New Roman" w:hAnsi="Helvetica Neue" w:cs="Times New Roman"/>
          <w:b/>
          <w:bCs/>
          <w:color w:val="000000" w:themeColor="text1"/>
        </w:rPr>
        <w:t>39</w:t>
      </w:r>
      <w:r w:rsidRPr="00200A42">
        <w:rPr>
          <w:rFonts w:ascii="Helvetica Neue" w:eastAsia="Times New Roman" w:hAnsi="Helvetica Neue" w:cs="Times New Roman"/>
          <w:color w:val="000000" w:themeColor="text1"/>
        </w:rPr>
        <w:t>  The one lamb thou shalt offer in the morning; and the other lamb thou shalt offer at even:  </w:t>
      </w:r>
      <w:r w:rsidRPr="00200A42">
        <w:rPr>
          <w:rFonts w:ascii="Helvetica Neue" w:eastAsia="Times New Roman" w:hAnsi="Helvetica Neue" w:cs="Times New Roman"/>
          <w:b/>
          <w:bCs/>
          <w:color w:val="000000" w:themeColor="text1"/>
        </w:rPr>
        <w:t>40</w:t>
      </w:r>
      <w:r w:rsidRPr="00200A42">
        <w:rPr>
          <w:rFonts w:ascii="Helvetica Neue" w:eastAsia="Times New Roman" w:hAnsi="Helvetica Neue" w:cs="Times New Roman"/>
          <w:color w:val="000000" w:themeColor="text1"/>
        </w:rPr>
        <w:t xml:space="preserve">  And with the one lamb a tenth deal of flour mingled with the fourth part of an hin of beaten oil; and the fourth part of an hin of wine </w:t>
      </w:r>
      <w:r w:rsidRPr="00200A42">
        <w:rPr>
          <w:rFonts w:ascii="Helvetica Neue" w:eastAsia="Times New Roman" w:hAnsi="Helvetica Neue" w:cs="Times New Roman"/>
          <w:i/>
          <w:iCs/>
          <w:color w:val="000000" w:themeColor="text1"/>
        </w:rPr>
        <w:t>for</w:t>
      </w:r>
      <w:r w:rsidRPr="00200A42">
        <w:rPr>
          <w:rFonts w:ascii="Helvetica Neue" w:eastAsia="Times New Roman" w:hAnsi="Helvetica Neue" w:cs="Times New Roman"/>
          <w:color w:val="000000" w:themeColor="text1"/>
        </w:rPr>
        <w:t xml:space="preserve"> a drink offering.  </w:t>
      </w:r>
      <w:r w:rsidRPr="00200A42">
        <w:rPr>
          <w:rFonts w:ascii="Helvetica Neue" w:eastAsia="Times New Roman" w:hAnsi="Helvetica Neue" w:cs="Times New Roman"/>
          <w:b/>
          <w:bCs/>
          <w:color w:val="000000" w:themeColor="text1"/>
        </w:rPr>
        <w:t>41</w:t>
      </w:r>
      <w:r w:rsidRPr="00200A42">
        <w:rPr>
          <w:rFonts w:ascii="Helvetica Neue" w:eastAsia="Times New Roman" w:hAnsi="Helvetica Neue" w:cs="Times New Roman"/>
          <w:color w:val="000000" w:themeColor="text1"/>
        </w:rPr>
        <w:t>  And the other lamb thou shalt offer at even, and shalt do thereto according to the meat offering of the morning, and according to the drink offering thereof, for a sweet savour, an offering made by fire unto the LORD.  </w:t>
      </w:r>
      <w:r w:rsidRPr="00200A42">
        <w:rPr>
          <w:rFonts w:ascii="Helvetica Neue" w:eastAsia="Times New Roman" w:hAnsi="Helvetica Neue" w:cs="Times New Roman"/>
          <w:b/>
          <w:bCs/>
          <w:color w:val="000000" w:themeColor="text1"/>
        </w:rPr>
        <w:t>42</w:t>
      </w:r>
      <w:r w:rsidRPr="00200A42">
        <w:rPr>
          <w:rFonts w:ascii="Helvetica Neue" w:eastAsia="Times New Roman" w:hAnsi="Helvetica Neue" w:cs="Times New Roman"/>
          <w:color w:val="000000" w:themeColor="text1"/>
        </w:rPr>
        <w:t>  </w:t>
      </w:r>
      <w:r w:rsidRPr="00200A42">
        <w:rPr>
          <w:rFonts w:ascii="Helvetica Neue" w:eastAsia="Times New Roman" w:hAnsi="Helvetica Neue" w:cs="Times New Roman"/>
          <w:i/>
          <w:iCs/>
          <w:color w:val="000000" w:themeColor="text1"/>
        </w:rPr>
        <w:t>This shall be</w:t>
      </w:r>
      <w:r w:rsidRPr="00200A42">
        <w:rPr>
          <w:rFonts w:ascii="Helvetica Neue" w:eastAsia="Times New Roman" w:hAnsi="Helvetica Neue" w:cs="Times New Roman"/>
          <w:color w:val="000000" w:themeColor="text1"/>
        </w:rPr>
        <w:t xml:space="preserve"> a continual burnt offering throughout your generations </w:t>
      </w:r>
      <w:r w:rsidRPr="00200A42">
        <w:rPr>
          <w:rFonts w:ascii="Helvetica Neue" w:eastAsia="Times New Roman" w:hAnsi="Helvetica Neue" w:cs="Times New Roman"/>
          <w:i/>
          <w:iCs/>
          <w:color w:val="000000" w:themeColor="text1"/>
        </w:rPr>
        <w:t>at</w:t>
      </w:r>
      <w:r w:rsidRPr="00200A42">
        <w:rPr>
          <w:rFonts w:ascii="Helvetica Neue" w:eastAsia="Times New Roman" w:hAnsi="Helvetica Neue" w:cs="Times New Roman"/>
          <w:color w:val="000000" w:themeColor="text1"/>
        </w:rPr>
        <w:t xml:space="preserve"> the door of the tabernacle of the congregation before the LORD: where I will meet you, to speak there unto thee.  </w:t>
      </w:r>
      <w:r w:rsidRPr="00200A42">
        <w:rPr>
          <w:rFonts w:ascii="Helvetica Neue" w:eastAsia="Times New Roman" w:hAnsi="Helvetica Neue" w:cs="Times New Roman"/>
          <w:b/>
          <w:bCs/>
          <w:color w:val="000000" w:themeColor="text1"/>
        </w:rPr>
        <w:t>43</w:t>
      </w:r>
      <w:r w:rsidRPr="00200A42">
        <w:rPr>
          <w:rFonts w:ascii="Helvetica Neue" w:eastAsia="Times New Roman" w:hAnsi="Helvetica Neue" w:cs="Times New Roman"/>
          <w:color w:val="000000" w:themeColor="text1"/>
        </w:rPr>
        <w:t xml:space="preserve">  And there I will meet with the children of Israel, and </w:t>
      </w:r>
      <w:r w:rsidRPr="00200A42">
        <w:rPr>
          <w:rFonts w:ascii="Helvetica Neue" w:eastAsia="Times New Roman" w:hAnsi="Helvetica Neue" w:cs="Times New Roman"/>
          <w:i/>
          <w:iCs/>
          <w:color w:val="000000" w:themeColor="text1"/>
        </w:rPr>
        <w:t>the tabernacle</w:t>
      </w:r>
      <w:r w:rsidRPr="00200A42">
        <w:rPr>
          <w:rFonts w:ascii="Helvetica Neue" w:eastAsia="Times New Roman" w:hAnsi="Helvetica Neue" w:cs="Times New Roman"/>
          <w:color w:val="000000" w:themeColor="text1"/>
        </w:rPr>
        <w:t xml:space="preserve"> shall be sanctified by my glory.  </w:t>
      </w:r>
      <w:r w:rsidRPr="00200A42">
        <w:rPr>
          <w:rFonts w:ascii="Helvetica Neue" w:eastAsia="Times New Roman" w:hAnsi="Helvetica Neue" w:cs="Times New Roman"/>
          <w:b/>
          <w:bCs/>
          <w:color w:val="000000" w:themeColor="text1"/>
        </w:rPr>
        <w:t>44</w:t>
      </w:r>
      <w:r w:rsidRPr="00200A42">
        <w:rPr>
          <w:rFonts w:ascii="Helvetica Neue" w:eastAsia="Times New Roman" w:hAnsi="Helvetica Neue" w:cs="Times New Roman"/>
          <w:color w:val="000000" w:themeColor="text1"/>
        </w:rPr>
        <w:t>  And I will sanctify the tabernacle of the congregation, and the altar: I will sanctify also both Aaron and his sons, to minister to me in the priest's office.  </w:t>
      </w:r>
      <w:r w:rsidRPr="00200A42">
        <w:rPr>
          <w:rFonts w:ascii="Helvetica Neue" w:eastAsia="Times New Roman" w:hAnsi="Helvetica Neue" w:cs="Times New Roman"/>
          <w:b/>
          <w:bCs/>
          <w:color w:val="000000" w:themeColor="text1"/>
        </w:rPr>
        <w:t>45</w:t>
      </w:r>
      <w:r w:rsidRPr="00200A42">
        <w:rPr>
          <w:rFonts w:ascii="Helvetica Neue" w:eastAsia="Times New Roman" w:hAnsi="Helvetica Neue" w:cs="Times New Roman"/>
          <w:color w:val="000000" w:themeColor="text1"/>
        </w:rPr>
        <w:t>  And I will dwell among the children of Israel, and will be their God.  </w:t>
      </w:r>
      <w:r w:rsidRPr="00200A42">
        <w:rPr>
          <w:rFonts w:ascii="Helvetica Neue" w:eastAsia="Times New Roman" w:hAnsi="Helvetica Neue" w:cs="Times New Roman"/>
          <w:b/>
          <w:bCs/>
          <w:color w:val="000000" w:themeColor="text1"/>
        </w:rPr>
        <w:t>46</w:t>
      </w:r>
      <w:r w:rsidRPr="00200A42">
        <w:rPr>
          <w:rFonts w:ascii="Helvetica Neue" w:eastAsia="Times New Roman" w:hAnsi="Helvetica Neue" w:cs="Times New Roman"/>
          <w:color w:val="000000" w:themeColor="text1"/>
        </w:rPr>
        <w:t xml:space="preserve">  And they shall know that I </w:t>
      </w:r>
      <w:r w:rsidRPr="00200A42">
        <w:rPr>
          <w:rFonts w:ascii="Helvetica Neue" w:eastAsia="Times New Roman" w:hAnsi="Helvetica Neue" w:cs="Times New Roman"/>
          <w:i/>
          <w:iCs/>
          <w:color w:val="000000" w:themeColor="text1"/>
        </w:rPr>
        <w:t>am</w:t>
      </w:r>
      <w:r w:rsidRPr="00200A42">
        <w:rPr>
          <w:rFonts w:ascii="Helvetica Neue" w:eastAsia="Times New Roman" w:hAnsi="Helvetica Neue" w:cs="Times New Roman"/>
          <w:color w:val="000000" w:themeColor="text1"/>
        </w:rPr>
        <w:t xml:space="preserve"> the LORD their God, that brought them forth out of the land of Egypt, that I may dwell among them: I </w:t>
      </w:r>
      <w:r w:rsidRPr="00200A42">
        <w:rPr>
          <w:rFonts w:ascii="Helvetica Neue" w:eastAsia="Times New Roman" w:hAnsi="Helvetica Neue" w:cs="Times New Roman"/>
          <w:i/>
          <w:iCs/>
          <w:color w:val="000000" w:themeColor="text1"/>
        </w:rPr>
        <w:t>am</w:t>
      </w:r>
      <w:r w:rsidRPr="00200A42">
        <w:rPr>
          <w:rFonts w:ascii="Helvetica Neue" w:eastAsia="Times New Roman" w:hAnsi="Helvetica Neue" w:cs="Times New Roman"/>
          <w:color w:val="000000" w:themeColor="text1"/>
        </w:rPr>
        <w:t xml:space="preserve"> the LORD their God.</w:t>
      </w:r>
    </w:p>
    <w:p w14:paraId="5FD27863" w14:textId="77777777" w:rsidR="00200A42" w:rsidRPr="00475D68" w:rsidRDefault="00200A42" w:rsidP="00475D68">
      <w:pPr>
        <w:spacing w:before="100" w:beforeAutospacing="1" w:after="100" w:afterAutospacing="1"/>
        <w:rPr>
          <w:rFonts w:ascii="Helvetica Neue" w:eastAsia="Times New Roman" w:hAnsi="Helvetica Neue" w:cs="Times New Roman"/>
          <w:color w:val="000000"/>
        </w:rPr>
      </w:pPr>
    </w:p>
    <w:p w14:paraId="6BC6E249" w14:textId="77777777" w:rsidR="000F58BB" w:rsidRPr="000F58BB" w:rsidRDefault="000F58BB" w:rsidP="000F58BB">
      <w:pPr>
        <w:spacing w:before="100" w:beforeAutospacing="1" w:after="100" w:afterAutospacing="1"/>
        <w:rPr>
          <w:rFonts w:ascii="Helvetica Neue" w:eastAsia="Times New Roman" w:hAnsi="Helvetica Neue" w:cs="Times New Roman"/>
          <w:color w:val="000000"/>
        </w:rPr>
      </w:pPr>
    </w:p>
    <w:p w14:paraId="5F274FEE" w14:textId="77777777" w:rsidR="009103A6" w:rsidRPr="009103A6" w:rsidRDefault="009103A6" w:rsidP="009103A6">
      <w:pPr>
        <w:spacing w:before="100" w:beforeAutospacing="1" w:after="100" w:afterAutospacing="1"/>
        <w:rPr>
          <w:rFonts w:ascii="Helvetica Neue" w:eastAsia="Times New Roman" w:hAnsi="Helvetica Neue" w:cs="Times New Roman"/>
          <w:color w:val="000000"/>
        </w:rPr>
      </w:pPr>
    </w:p>
    <w:p w14:paraId="32DFDE62" w14:textId="77777777" w:rsidR="00111E4E" w:rsidRPr="00111E4E" w:rsidRDefault="00111E4E" w:rsidP="00111E4E">
      <w:pPr>
        <w:spacing w:before="100" w:beforeAutospacing="1" w:after="100" w:afterAutospacing="1"/>
        <w:rPr>
          <w:rFonts w:ascii="Helvetica Neue" w:eastAsia="Times New Roman" w:hAnsi="Helvetica Neue" w:cs="Times New Roman"/>
          <w:color w:val="000000"/>
        </w:rPr>
      </w:pPr>
    </w:p>
    <w:p w14:paraId="35A3AB62" w14:textId="77777777" w:rsidR="0048257F" w:rsidRPr="00DF6E49" w:rsidRDefault="0048257F" w:rsidP="00DF6E49">
      <w:pPr>
        <w:spacing w:before="100" w:beforeAutospacing="1" w:after="100" w:afterAutospacing="1"/>
        <w:rPr>
          <w:rFonts w:ascii="Helvetica Neue" w:eastAsia="Times New Roman" w:hAnsi="Helvetica Neue" w:cs="Times New Roman"/>
          <w:color w:val="000000"/>
        </w:rPr>
      </w:pPr>
    </w:p>
    <w:p w14:paraId="29D0A679" w14:textId="77777777" w:rsidR="0004703C" w:rsidRDefault="0004703C" w:rsidP="00C439D2">
      <w:pPr>
        <w:spacing w:before="100" w:beforeAutospacing="1" w:after="100" w:afterAutospacing="1"/>
        <w:rPr>
          <w:rFonts w:ascii="Helvetica Neue" w:eastAsia="Times New Roman" w:hAnsi="Helvetica Neue" w:cs="Times New Roman"/>
          <w:color w:val="000000"/>
        </w:rPr>
      </w:pPr>
    </w:p>
    <w:p w14:paraId="10164DB2" w14:textId="77777777" w:rsidR="00C439D2" w:rsidRPr="00C439D2" w:rsidRDefault="00C439D2" w:rsidP="00C439D2">
      <w:pPr>
        <w:spacing w:before="100" w:beforeAutospacing="1" w:after="100" w:afterAutospacing="1"/>
        <w:rPr>
          <w:rFonts w:ascii="Helvetica Neue" w:eastAsia="Times New Roman" w:hAnsi="Helvetica Neue" w:cs="Times New Roman"/>
          <w:color w:val="000000"/>
        </w:rPr>
      </w:pPr>
    </w:p>
    <w:p w14:paraId="5A8B36C5" w14:textId="77777777" w:rsidR="00C439D2" w:rsidRPr="00755F85" w:rsidRDefault="00C439D2" w:rsidP="00755F85">
      <w:pPr>
        <w:spacing w:before="100" w:beforeAutospacing="1" w:after="100" w:afterAutospacing="1"/>
        <w:rPr>
          <w:rFonts w:ascii="Helvetica Neue" w:eastAsia="Times New Roman" w:hAnsi="Helvetica Neue" w:cs="Times New Roman"/>
          <w:color w:val="000000"/>
        </w:rPr>
      </w:pPr>
    </w:p>
    <w:p w14:paraId="15927C01" w14:textId="77777777" w:rsidR="0069340B" w:rsidRPr="0069340B" w:rsidRDefault="0069340B" w:rsidP="0069340B">
      <w:pPr>
        <w:spacing w:before="100" w:beforeAutospacing="1" w:after="100" w:afterAutospacing="1"/>
        <w:rPr>
          <w:rFonts w:ascii="Helvetica Neue" w:eastAsia="Times New Roman" w:hAnsi="Helvetica Neue" w:cs="Times New Roman"/>
          <w:color w:val="000000"/>
        </w:rPr>
      </w:pPr>
    </w:p>
    <w:p w14:paraId="2E966465" w14:textId="77777777" w:rsidR="00912A16" w:rsidRPr="00912A16" w:rsidRDefault="00912A16" w:rsidP="00912A16">
      <w:pPr>
        <w:spacing w:before="100" w:beforeAutospacing="1" w:after="100" w:afterAutospacing="1"/>
        <w:rPr>
          <w:rFonts w:ascii="Helvetica Neue" w:eastAsia="Times New Roman" w:hAnsi="Helvetica Neue" w:cs="Times New Roman"/>
          <w:color w:val="000000"/>
        </w:rPr>
      </w:pPr>
    </w:p>
    <w:p w14:paraId="0D508659" w14:textId="77777777" w:rsidR="0085203E" w:rsidRPr="0085203E" w:rsidRDefault="0085203E" w:rsidP="0085203E">
      <w:pPr>
        <w:spacing w:before="100" w:beforeAutospacing="1" w:after="100" w:afterAutospacing="1"/>
        <w:rPr>
          <w:rFonts w:ascii="Helvetica Neue" w:eastAsia="Times New Roman" w:hAnsi="Helvetica Neue" w:cs="Times New Roman"/>
          <w:color w:val="000000"/>
        </w:rPr>
      </w:pPr>
    </w:p>
    <w:p w14:paraId="492753E0" w14:textId="77777777" w:rsidR="0075799C" w:rsidRPr="0075799C" w:rsidRDefault="0075799C" w:rsidP="0075799C">
      <w:pPr>
        <w:spacing w:before="100" w:beforeAutospacing="1" w:after="100" w:afterAutospacing="1"/>
        <w:rPr>
          <w:rFonts w:ascii="Helvetica Neue" w:eastAsia="Times New Roman" w:hAnsi="Helvetica Neue" w:cs="Times New Roman"/>
          <w:color w:val="000000"/>
        </w:rPr>
      </w:pPr>
    </w:p>
    <w:p w14:paraId="6507585F" w14:textId="77777777" w:rsidR="0075799C" w:rsidRPr="00A66E4A" w:rsidRDefault="0075799C" w:rsidP="00A66E4A">
      <w:pPr>
        <w:spacing w:before="100" w:beforeAutospacing="1" w:after="100" w:afterAutospacing="1"/>
        <w:rPr>
          <w:rFonts w:ascii="Helvetica Neue" w:eastAsia="Times New Roman" w:hAnsi="Helvetica Neue" w:cs="Times New Roman"/>
          <w:color w:val="000000"/>
        </w:rPr>
      </w:pPr>
    </w:p>
    <w:p w14:paraId="78AD7EB9" w14:textId="276A02CD" w:rsidR="00CD2617" w:rsidRDefault="00CD2617" w:rsidP="00CD2617">
      <w:pPr>
        <w:spacing w:before="100" w:beforeAutospacing="1" w:after="100" w:afterAutospacing="1"/>
        <w:rPr>
          <w:rFonts w:ascii="Helvetica Neue" w:eastAsia="Times New Roman" w:hAnsi="Helvetica Neue" w:cs="Times New Roman"/>
          <w:color w:val="000000" w:themeColor="text1"/>
        </w:rPr>
      </w:pPr>
    </w:p>
    <w:p w14:paraId="4A996E97" w14:textId="7B34666E" w:rsidR="00512A1F" w:rsidRDefault="00512A1F" w:rsidP="00CD2617">
      <w:pPr>
        <w:spacing w:before="100" w:beforeAutospacing="1" w:after="100" w:afterAutospacing="1"/>
        <w:rPr>
          <w:rFonts w:ascii="Helvetica Neue" w:eastAsia="Times New Roman" w:hAnsi="Helvetica Neue" w:cs="Times New Roman"/>
          <w:color w:val="000000" w:themeColor="text1"/>
        </w:rPr>
      </w:pPr>
    </w:p>
    <w:p w14:paraId="244A770F" w14:textId="77777777" w:rsidR="00512A1F" w:rsidRPr="00CD2617" w:rsidRDefault="00512A1F" w:rsidP="00CD2617">
      <w:pPr>
        <w:spacing w:before="100" w:beforeAutospacing="1" w:after="100" w:afterAutospacing="1"/>
        <w:rPr>
          <w:rFonts w:ascii="Helvetica Neue" w:eastAsia="Times New Roman" w:hAnsi="Helvetica Neue" w:cs="Times New Roman"/>
          <w:color w:val="000000" w:themeColor="text1"/>
        </w:rPr>
      </w:pPr>
    </w:p>
    <w:p w14:paraId="1B94A6D6" w14:textId="77777777" w:rsidR="0075442B" w:rsidRPr="0075442B" w:rsidRDefault="0075442B" w:rsidP="0075442B">
      <w:pPr>
        <w:spacing w:before="100" w:beforeAutospacing="1" w:after="100" w:afterAutospacing="1"/>
        <w:rPr>
          <w:rFonts w:ascii="Helvetica Neue" w:eastAsia="Times New Roman" w:hAnsi="Helvetica Neue" w:cs="Times New Roman"/>
          <w:color w:val="000000"/>
        </w:rPr>
      </w:pPr>
    </w:p>
    <w:p w14:paraId="20ACF6C2" w14:textId="77777777" w:rsidR="00713B48" w:rsidRPr="00713B48" w:rsidRDefault="00713B48" w:rsidP="00713B48">
      <w:pPr>
        <w:spacing w:before="100" w:beforeAutospacing="1" w:after="100" w:afterAutospacing="1"/>
        <w:rPr>
          <w:rFonts w:ascii="Helvetica Neue" w:eastAsia="Times New Roman" w:hAnsi="Helvetica Neue" w:cs="Times New Roman"/>
          <w:color w:val="000000"/>
        </w:rPr>
      </w:pPr>
    </w:p>
    <w:p w14:paraId="4D8D089D" w14:textId="77777777" w:rsidR="009014A5" w:rsidRPr="009014A5" w:rsidRDefault="009014A5" w:rsidP="009014A5">
      <w:pPr>
        <w:spacing w:before="100" w:beforeAutospacing="1" w:after="100" w:afterAutospacing="1"/>
        <w:rPr>
          <w:rFonts w:ascii="Helvetica Neue" w:eastAsia="Times New Roman" w:hAnsi="Helvetica Neue" w:cs="Times New Roman"/>
          <w:color w:val="000000"/>
        </w:rPr>
      </w:pPr>
    </w:p>
    <w:p w14:paraId="11319D7B" w14:textId="77777777" w:rsidR="009014A5" w:rsidRPr="009014A5" w:rsidRDefault="009014A5" w:rsidP="009014A5">
      <w:pPr>
        <w:spacing w:before="100" w:beforeAutospacing="1" w:after="100" w:afterAutospacing="1"/>
        <w:rPr>
          <w:rFonts w:ascii="Helvetica Neue" w:eastAsia="Times New Roman" w:hAnsi="Helvetica Neue" w:cs="Times New Roman"/>
          <w:color w:val="000000"/>
        </w:rPr>
      </w:pPr>
    </w:p>
    <w:p w14:paraId="57FE573F" w14:textId="77777777" w:rsidR="005C4911" w:rsidRPr="00107633" w:rsidRDefault="005C4911" w:rsidP="00107633">
      <w:pPr>
        <w:spacing w:before="100" w:beforeAutospacing="1" w:after="100" w:afterAutospacing="1"/>
        <w:rPr>
          <w:rFonts w:ascii="Helvetica Neue" w:eastAsia="Times New Roman" w:hAnsi="Helvetica Neue" w:cs="Times New Roman"/>
          <w:color w:val="000000"/>
        </w:rPr>
      </w:pPr>
    </w:p>
    <w:p w14:paraId="6EDC76A5" w14:textId="337E8EF7" w:rsidR="00BD21C8" w:rsidRPr="00BD21C8" w:rsidRDefault="00BD21C8" w:rsidP="00BD21C8">
      <w:pPr>
        <w:spacing w:before="100" w:beforeAutospacing="1" w:after="100" w:afterAutospacing="1"/>
        <w:rPr>
          <w:rFonts w:ascii="Helvetica Neue" w:eastAsia="Times New Roman" w:hAnsi="Helvetica Neue" w:cs="Times New Roman"/>
          <w:color w:val="000000" w:themeColor="text1"/>
        </w:rPr>
      </w:pPr>
    </w:p>
    <w:p w14:paraId="519E2BDB" w14:textId="77777777" w:rsidR="00BD21C8" w:rsidRPr="00BD21C8" w:rsidRDefault="00BD21C8" w:rsidP="00BD21C8">
      <w:pPr>
        <w:spacing w:before="100" w:beforeAutospacing="1" w:after="100" w:afterAutospacing="1"/>
        <w:rPr>
          <w:rFonts w:ascii="Helvetica Neue" w:eastAsia="Times New Roman" w:hAnsi="Helvetica Neue" w:cs="Times New Roman"/>
          <w:color w:val="000000"/>
        </w:rPr>
      </w:pPr>
    </w:p>
    <w:p w14:paraId="4F0FB3AF" w14:textId="77777777" w:rsidR="00BD21C8" w:rsidRPr="00FF09B3" w:rsidRDefault="00BD21C8" w:rsidP="00FF09B3">
      <w:pPr>
        <w:spacing w:before="100" w:beforeAutospacing="1" w:after="100" w:afterAutospacing="1"/>
        <w:rPr>
          <w:rFonts w:ascii="Helvetica Neue" w:eastAsia="Times New Roman" w:hAnsi="Helvetica Neue" w:cs="Times New Roman"/>
          <w:color w:val="000000"/>
        </w:rPr>
      </w:pPr>
    </w:p>
    <w:p w14:paraId="6AE0B42A" w14:textId="77777777" w:rsidR="00D143FC" w:rsidRPr="00D143FC" w:rsidRDefault="00D143FC" w:rsidP="00D143FC">
      <w:pPr>
        <w:spacing w:before="100" w:beforeAutospacing="1" w:after="100" w:afterAutospacing="1"/>
        <w:rPr>
          <w:rFonts w:ascii="Helvetica Neue" w:eastAsia="Times New Roman" w:hAnsi="Helvetica Neue" w:cs="Times New Roman"/>
          <w:color w:val="000000"/>
        </w:rPr>
      </w:pPr>
    </w:p>
    <w:p w14:paraId="2AC81448" w14:textId="77777777" w:rsidR="00F03613" w:rsidRPr="00F03613" w:rsidRDefault="00F03613" w:rsidP="00F03613">
      <w:pPr>
        <w:spacing w:before="100" w:beforeAutospacing="1" w:after="100" w:afterAutospacing="1"/>
        <w:rPr>
          <w:rFonts w:ascii="Helvetica Neue" w:eastAsia="Times New Roman" w:hAnsi="Helvetica Neue" w:cs="Times New Roman"/>
          <w:color w:val="000000"/>
        </w:rPr>
      </w:pPr>
    </w:p>
    <w:p w14:paraId="4DCD40FE" w14:textId="77777777" w:rsidR="00A1405C" w:rsidRPr="00A1405C" w:rsidRDefault="00A1405C" w:rsidP="00A1405C">
      <w:pPr>
        <w:spacing w:before="100" w:beforeAutospacing="1" w:after="100" w:afterAutospacing="1"/>
        <w:rPr>
          <w:rFonts w:ascii="Helvetica Neue" w:eastAsia="Times New Roman" w:hAnsi="Helvetica Neue" w:cs="Times New Roman"/>
          <w:color w:val="000000"/>
        </w:rPr>
      </w:pPr>
    </w:p>
    <w:p w14:paraId="632BF588" w14:textId="77777777" w:rsidR="002C4AD3" w:rsidRPr="00D346EA" w:rsidRDefault="002C4AD3" w:rsidP="00D346EA">
      <w:pPr>
        <w:spacing w:before="100" w:beforeAutospacing="1" w:after="100" w:afterAutospacing="1"/>
        <w:rPr>
          <w:rFonts w:ascii="Helvetica Neue" w:eastAsia="Times New Roman" w:hAnsi="Helvetica Neue" w:cs="Times New Roman"/>
          <w:color w:val="000000"/>
        </w:rPr>
      </w:pPr>
    </w:p>
    <w:p w14:paraId="224B30AC" w14:textId="77777777" w:rsidR="00C324CC" w:rsidRPr="00053CAE" w:rsidRDefault="00C324CC" w:rsidP="00053CAE">
      <w:pPr>
        <w:spacing w:before="100" w:beforeAutospacing="1" w:after="100" w:afterAutospacing="1"/>
        <w:rPr>
          <w:rFonts w:ascii="Helvetica Neue" w:eastAsia="Times New Roman" w:hAnsi="Helvetica Neue" w:cs="Times New Roman"/>
          <w:color w:val="000000"/>
        </w:rPr>
      </w:pPr>
    </w:p>
    <w:p w14:paraId="17A2C0CD" w14:textId="77777777" w:rsidR="00053CAE" w:rsidRPr="009E1BD6" w:rsidRDefault="00053CAE" w:rsidP="009E1BD6">
      <w:pPr>
        <w:spacing w:before="100" w:beforeAutospacing="1" w:after="100" w:afterAutospacing="1"/>
        <w:rPr>
          <w:rFonts w:ascii="Helvetica Neue" w:eastAsia="Times New Roman" w:hAnsi="Helvetica Neue" w:cs="Times New Roman"/>
          <w:color w:val="000000"/>
        </w:rPr>
      </w:pPr>
    </w:p>
    <w:p w14:paraId="49B6505B" w14:textId="231D05F2" w:rsidR="00EB2E98" w:rsidRPr="00EB2E98" w:rsidRDefault="00EB2E98" w:rsidP="00EB2E98">
      <w:pPr>
        <w:spacing w:before="100" w:beforeAutospacing="1" w:after="100" w:afterAutospacing="1"/>
        <w:rPr>
          <w:rFonts w:ascii="Helvetica Neue" w:eastAsia="Times New Roman" w:hAnsi="Helvetica Neue" w:cs="Times New Roman"/>
          <w:color w:val="000000" w:themeColor="text1"/>
        </w:rPr>
      </w:pPr>
    </w:p>
    <w:p w14:paraId="39C70268" w14:textId="77777777" w:rsidR="003A481C" w:rsidRPr="003A481C" w:rsidRDefault="003A481C" w:rsidP="003A481C">
      <w:pPr>
        <w:spacing w:before="100" w:beforeAutospacing="1" w:after="100" w:afterAutospacing="1"/>
        <w:rPr>
          <w:rFonts w:ascii="Helvetica Neue" w:eastAsia="Times New Roman" w:hAnsi="Helvetica Neue" w:cs="Times New Roman"/>
          <w:color w:val="000000"/>
        </w:rPr>
      </w:pPr>
    </w:p>
    <w:p w14:paraId="31EC1583" w14:textId="77777777" w:rsidR="00173A4A" w:rsidRPr="00173A4A" w:rsidRDefault="00173A4A" w:rsidP="00173A4A">
      <w:pPr>
        <w:spacing w:before="100" w:beforeAutospacing="1" w:after="100" w:afterAutospacing="1"/>
        <w:rPr>
          <w:rFonts w:ascii="Helvetica Neue" w:eastAsia="Times New Roman" w:hAnsi="Helvetica Neue" w:cs="Times New Roman"/>
          <w:color w:val="000000"/>
        </w:rPr>
      </w:pPr>
    </w:p>
    <w:p w14:paraId="2B049157" w14:textId="77777777" w:rsidR="007038F9" w:rsidRPr="007038F9" w:rsidRDefault="007038F9" w:rsidP="007038F9">
      <w:pPr>
        <w:spacing w:before="100" w:beforeAutospacing="1" w:after="100" w:afterAutospacing="1"/>
        <w:rPr>
          <w:rFonts w:ascii="Helvetica Neue" w:eastAsia="Times New Roman" w:hAnsi="Helvetica Neue" w:cs="Times New Roman"/>
          <w:color w:val="000000"/>
        </w:rPr>
      </w:pPr>
    </w:p>
    <w:p w14:paraId="68138000" w14:textId="77777777" w:rsidR="007038F9" w:rsidRPr="007038F9" w:rsidRDefault="007038F9" w:rsidP="007038F9">
      <w:pPr>
        <w:spacing w:before="100" w:beforeAutospacing="1" w:after="100" w:afterAutospacing="1"/>
        <w:rPr>
          <w:rFonts w:ascii="Helvetica Neue" w:eastAsia="Times New Roman" w:hAnsi="Helvetica Neue" w:cs="Times New Roman"/>
          <w:color w:val="000000"/>
        </w:rPr>
      </w:pPr>
    </w:p>
    <w:p w14:paraId="6634D529" w14:textId="77777777" w:rsidR="00D11DC6" w:rsidRPr="00D11DC6" w:rsidRDefault="00D11DC6" w:rsidP="00D11DC6">
      <w:pPr>
        <w:spacing w:before="100" w:beforeAutospacing="1" w:after="100" w:afterAutospacing="1"/>
        <w:rPr>
          <w:rFonts w:ascii="Helvetica Neue" w:eastAsia="Times New Roman" w:hAnsi="Helvetica Neue" w:cs="Times New Roman"/>
          <w:color w:val="000000"/>
        </w:rPr>
      </w:pPr>
    </w:p>
    <w:p w14:paraId="1FEB2312" w14:textId="77777777" w:rsidR="00D11DC6" w:rsidRPr="00F24B7C" w:rsidRDefault="00D11DC6" w:rsidP="00F24B7C">
      <w:pPr>
        <w:spacing w:before="100" w:beforeAutospacing="1" w:after="100" w:afterAutospacing="1"/>
        <w:rPr>
          <w:rFonts w:ascii="Helvetica Neue" w:eastAsia="Times New Roman" w:hAnsi="Helvetica Neue" w:cs="Times New Roman"/>
          <w:color w:val="000000"/>
        </w:rPr>
      </w:pPr>
    </w:p>
    <w:p w14:paraId="217C4CAF" w14:textId="0A585BDB" w:rsidR="0015736A" w:rsidRPr="0015736A" w:rsidRDefault="0015736A" w:rsidP="0015736A">
      <w:pPr>
        <w:spacing w:before="100" w:beforeAutospacing="1" w:after="100" w:afterAutospacing="1"/>
        <w:rPr>
          <w:rFonts w:ascii="Helvetica Neue" w:eastAsia="Times New Roman" w:hAnsi="Helvetica Neue" w:cs="Times New Roman"/>
          <w:color w:val="000000" w:themeColor="text1"/>
        </w:rPr>
      </w:pPr>
    </w:p>
    <w:p w14:paraId="1E07FADF" w14:textId="77777777" w:rsidR="0015736A" w:rsidRPr="0015736A" w:rsidRDefault="0015736A" w:rsidP="0015736A">
      <w:pPr>
        <w:spacing w:before="100" w:beforeAutospacing="1" w:after="100" w:afterAutospacing="1"/>
        <w:rPr>
          <w:rFonts w:ascii="Helvetica Neue" w:eastAsia="Times New Roman" w:hAnsi="Helvetica Neue" w:cs="Times New Roman"/>
          <w:color w:val="000000"/>
        </w:rPr>
      </w:pPr>
    </w:p>
    <w:p w14:paraId="02E9C3D4" w14:textId="77777777" w:rsidR="0015736A" w:rsidRPr="006A2525" w:rsidRDefault="0015736A" w:rsidP="006A2525">
      <w:pPr>
        <w:spacing w:before="100" w:beforeAutospacing="1" w:after="100" w:afterAutospacing="1"/>
        <w:rPr>
          <w:rFonts w:ascii="Helvetica Neue" w:eastAsia="Times New Roman" w:hAnsi="Helvetica Neue" w:cs="Times New Roman"/>
          <w:color w:val="000000"/>
        </w:rPr>
      </w:pPr>
    </w:p>
    <w:p w14:paraId="7754D3E6" w14:textId="77777777" w:rsidR="00D167F8" w:rsidRPr="00D167F8" w:rsidRDefault="00D167F8" w:rsidP="00D167F8">
      <w:pPr>
        <w:spacing w:before="100" w:beforeAutospacing="1" w:after="100" w:afterAutospacing="1"/>
        <w:rPr>
          <w:rFonts w:ascii="Helvetica Neue" w:eastAsia="Times New Roman" w:hAnsi="Helvetica Neue" w:cs="Times New Roman"/>
          <w:color w:val="000000"/>
        </w:rPr>
      </w:pPr>
    </w:p>
    <w:p w14:paraId="7F43C7E7" w14:textId="77777777" w:rsidR="00D167F8" w:rsidRPr="00275659" w:rsidRDefault="00D167F8" w:rsidP="00275659">
      <w:pPr>
        <w:spacing w:before="100" w:beforeAutospacing="1" w:after="100" w:afterAutospacing="1"/>
        <w:rPr>
          <w:rFonts w:ascii="Helvetica Neue" w:eastAsia="Times New Roman" w:hAnsi="Helvetica Neue" w:cs="Times New Roman"/>
          <w:color w:val="000000"/>
        </w:rPr>
      </w:pPr>
    </w:p>
    <w:p w14:paraId="053CA9BA" w14:textId="77777777" w:rsidR="00412AC7" w:rsidRPr="007D2F7B" w:rsidRDefault="00412AC7" w:rsidP="003A2742">
      <w:pPr>
        <w:spacing w:before="100" w:beforeAutospacing="1" w:after="100" w:afterAutospacing="1"/>
        <w:rPr>
          <w:rFonts w:ascii="Helvetica Neue" w:eastAsia="Times New Roman" w:hAnsi="Helvetica Neue" w:cs="Times New Roman"/>
          <w:color w:val="000000" w:themeColor="text1"/>
        </w:rPr>
      </w:pPr>
    </w:p>
    <w:sectPr w:rsidR="00412AC7" w:rsidRPr="007D2F7B" w:rsidSect="00C56E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41"/>
    <w:rsid w:val="00014E91"/>
    <w:rsid w:val="00025ECB"/>
    <w:rsid w:val="000310B1"/>
    <w:rsid w:val="000434E3"/>
    <w:rsid w:val="0004703C"/>
    <w:rsid w:val="00053CAE"/>
    <w:rsid w:val="000573A9"/>
    <w:rsid w:val="000A35D2"/>
    <w:rsid w:val="000C6ADC"/>
    <w:rsid w:val="000D129D"/>
    <w:rsid w:val="000E0277"/>
    <w:rsid w:val="000E6BFE"/>
    <w:rsid w:val="000F58BB"/>
    <w:rsid w:val="00107633"/>
    <w:rsid w:val="0011039D"/>
    <w:rsid w:val="00110ED7"/>
    <w:rsid w:val="00111E4E"/>
    <w:rsid w:val="0015736A"/>
    <w:rsid w:val="00173A4A"/>
    <w:rsid w:val="0018763F"/>
    <w:rsid w:val="00195726"/>
    <w:rsid w:val="001B0F70"/>
    <w:rsid w:val="001C5407"/>
    <w:rsid w:val="001D0A09"/>
    <w:rsid w:val="001E0C9E"/>
    <w:rsid w:val="001E65AA"/>
    <w:rsid w:val="001F7F63"/>
    <w:rsid w:val="00200A42"/>
    <w:rsid w:val="002069CF"/>
    <w:rsid w:val="0020709F"/>
    <w:rsid w:val="0021013A"/>
    <w:rsid w:val="00237E29"/>
    <w:rsid w:val="00245505"/>
    <w:rsid w:val="00247289"/>
    <w:rsid w:val="00253A2E"/>
    <w:rsid w:val="002610F4"/>
    <w:rsid w:val="00275659"/>
    <w:rsid w:val="0027685C"/>
    <w:rsid w:val="00281427"/>
    <w:rsid w:val="00286DF0"/>
    <w:rsid w:val="00297A94"/>
    <w:rsid w:val="002A2FDC"/>
    <w:rsid w:val="002A3078"/>
    <w:rsid w:val="002B6410"/>
    <w:rsid w:val="002C4AD3"/>
    <w:rsid w:val="002D2120"/>
    <w:rsid w:val="002D7B36"/>
    <w:rsid w:val="00311BD2"/>
    <w:rsid w:val="0031671B"/>
    <w:rsid w:val="0034258F"/>
    <w:rsid w:val="003759BC"/>
    <w:rsid w:val="0039356E"/>
    <w:rsid w:val="003A2742"/>
    <w:rsid w:val="003A481C"/>
    <w:rsid w:val="003A7974"/>
    <w:rsid w:val="003B11FA"/>
    <w:rsid w:val="003B5692"/>
    <w:rsid w:val="003C10F8"/>
    <w:rsid w:val="00412AC7"/>
    <w:rsid w:val="00415131"/>
    <w:rsid w:val="004253D3"/>
    <w:rsid w:val="00446D94"/>
    <w:rsid w:val="004623A1"/>
    <w:rsid w:val="00475D68"/>
    <w:rsid w:val="004767BE"/>
    <w:rsid w:val="0048257F"/>
    <w:rsid w:val="004C65F3"/>
    <w:rsid w:val="004E6916"/>
    <w:rsid w:val="00501B31"/>
    <w:rsid w:val="00512A1F"/>
    <w:rsid w:val="00573730"/>
    <w:rsid w:val="00594444"/>
    <w:rsid w:val="005C2491"/>
    <w:rsid w:val="005C4911"/>
    <w:rsid w:val="005E6442"/>
    <w:rsid w:val="00611518"/>
    <w:rsid w:val="0065116A"/>
    <w:rsid w:val="00654C4E"/>
    <w:rsid w:val="006732E6"/>
    <w:rsid w:val="0069340B"/>
    <w:rsid w:val="006A2525"/>
    <w:rsid w:val="006D1209"/>
    <w:rsid w:val="006D729D"/>
    <w:rsid w:val="006E6ECB"/>
    <w:rsid w:val="006E7CF7"/>
    <w:rsid w:val="007038F9"/>
    <w:rsid w:val="00713B48"/>
    <w:rsid w:val="0075442B"/>
    <w:rsid w:val="00755F85"/>
    <w:rsid w:val="0075799C"/>
    <w:rsid w:val="00773DB3"/>
    <w:rsid w:val="00776F8F"/>
    <w:rsid w:val="007A330D"/>
    <w:rsid w:val="007A385F"/>
    <w:rsid w:val="007B1440"/>
    <w:rsid w:val="007B2F39"/>
    <w:rsid w:val="007C3DEE"/>
    <w:rsid w:val="007C45E2"/>
    <w:rsid w:val="007C4688"/>
    <w:rsid w:val="007C5DCC"/>
    <w:rsid w:val="007C7165"/>
    <w:rsid w:val="007D2F7B"/>
    <w:rsid w:val="007E68E4"/>
    <w:rsid w:val="007F1ADB"/>
    <w:rsid w:val="00802A8B"/>
    <w:rsid w:val="0082524D"/>
    <w:rsid w:val="00832F6C"/>
    <w:rsid w:val="0085203E"/>
    <w:rsid w:val="0085695E"/>
    <w:rsid w:val="00856B1A"/>
    <w:rsid w:val="00862F34"/>
    <w:rsid w:val="00873C28"/>
    <w:rsid w:val="00876F94"/>
    <w:rsid w:val="008A434A"/>
    <w:rsid w:val="009014A5"/>
    <w:rsid w:val="009103A6"/>
    <w:rsid w:val="00910819"/>
    <w:rsid w:val="00910CFD"/>
    <w:rsid w:val="0091146F"/>
    <w:rsid w:val="00912A16"/>
    <w:rsid w:val="00915812"/>
    <w:rsid w:val="00923CA8"/>
    <w:rsid w:val="009346F8"/>
    <w:rsid w:val="00983263"/>
    <w:rsid w:val="00992F59"/>
    <w:rsid w:val="00997D47"/>
    <w:rsid w:val="009B7D41"/>
    <w:rsid w:val="009D0EF5"/>
    <w:rsid w:val="009E1BD6"/>
    <w:rsid w:val="009E5CC7"/>
    <w:rsid w:val="00A0027A"/>
    <w:rsid w:val="00A1405C"/>
    <w:rsid w:val="00A159D3"/>
    <w:rsid w:val="00A160AB"/>
    <w:rsid w:val="00A33EEA"/>
    <w:rsid w:val="00A3528C"/>
    <w:rsid w:val="00A6068D"/>
    <w:rsid w:val="00A66E4A"/>
    <w:rsid w:val="00A80592"/>
    <w:rsid w:val="00A93E77"/>
    <w:rsid w:val="00AA3F01"/>
    <w:rsid w:val="00AB5C8D"/>
    <w:rsid w:val="00AE3FF1"/>
    <w:rsid w:val="00B03935"/>
    <w:rsid w:val="00B06EE0"/>
    <w:rsid w:val="00B13984"/>
    <w:rsid w:val="00B1509F"/>
    <w:rsid w:val="00B40FA8"/>
    <w:rsid w:val="00B51F66"/>
    <w:rsid w:val="00BA5BAC"/>
    <w:rsid w:val="00BB4D28"/>
    <w:rsid w:val="00BD21C8"/>
    <w:rsid w:val="00BF1E20"/>
    <w:rsid w:val="00C019D3"/>
    <w:rsid w:val="00C201C4"/>
    <w:rsid w:val="00C20FCD"/>
    <w:rsid w:val="00C31AD2"/>
    <w:rsid w:val="00C324CC"/>
    <w:rsid w:val="00C40984"/>
    <w:rsid w:val="00C439D2"/>
    <w:rsid w:val="00C5112C"/>
    <w:rsid w:val="00C56E6B"/>
    <w:rsid w:val="00C63142"/>
    <w:rsid w:val="00C6503E"/>
    <w:rsid w:val="00C857EB"/>
    <w:rsid w:val="00C970E9"/>
    <w:rsid w:val="00CB13AF"/>
    <w:rsid w:val="00CB784F"/>
    <w:rsid w:val="00CC1022"/>
    <w:rsid w:val="00CD2617"/>
    <w:rsid w:val="00CE2E52"/>
    <w:rsid w:val="00D11DC6"/>
    <w:rsid w:val="00D143FC"/>
    <w:rsid w:val="00D167F8"/>
    <w:rsid w:val="00D2628E"/>
    <w:rsid w:val="00D33B91"/>
    <w:rsid w:val="00D346EA"/>
    <w:rsid w:val="00D6688B"/>
    <w:rsid w:val="00D73C8C"/>
    <w:rsid w:val="00DA4FC1"/>
    <w:rsid w:val="00DC5F61"/>
    <w:rsid w:val="00DD3E9A"/>
    <w:rsid w:val="00DE2D1E"/>
    <w:rsid w:val="00DF6E49"/>
    <w:rsid w:val="00E066D3"/>
    <w:rsid w:val="00E3460F"/>
    <w:rsid w:val="00E75888"/>
    <w:rsid w:val="00EB2E98"/>
    <w:rsid w:val="00EB60B6"/>
    <w:rsid w:val="00ED3B0D"/>
    <w:rsid w:val="00F03613"/>
    <w:rsid w:val="00F05F70"/>
    <w:rsid w:val="00F24B7C"/>
    <w:rsid w:val="00F4610C"/>
    <w:rsid w:val="00F629A0"/>
    <w:rsid w:val="00F7234B"/>
    <w:rsid w:val="00FA641C"/>
    <w:rsid w:val="00FA70C3"/>
    <w:rsid w:val="00FC5D62"/>
    <w:rsid w:val="00FF0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3D317"/>
  <w15:chartTrackingRefBased/>
  <w15:docId w15:val="{AE342D70-F663-2041-ABF6-C9E2C0C5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7D4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B7D4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B7D41"/>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B7D41"/>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VBSNotes">
    <w:name w:val="AVBS Notes"/>
    <w:basedOn w:val="Normal"/>
    <w:qFormat/>
    <w:rsid w:val="00983263"/>
    <w:pPr>
      <w:widowControl w:val="0"/>
      <w:shd w:val="clear" w:color="auto" w:fill="E2EFD9"/>
      <w:jc w:val="both"/>
    </w:pPr>
    <w:rPr>
      <w:rFonts w:ascii="Times New Roman" w:eastAsia="Times New Roman" w:hAnsi="Times New Roman" w:cs="Times New Roman"/>
      <w:color w:val="000000"/>
      <w:sz w:val="18"/>
      <w:szCs w:val="18"/>
    </w:rPr>
  </w:style>
  <w:style w:type="paragraph" w:customStyle="1" w:styleId="AVSBBookTitle">
    <w:name w:val="AVSB Book Title"/>
    <w:basedOn w:val="Normal"/>
    <w:qFormat/>
    <w:rsid w:val="00C857EB"/>
    <w:pPr>
      <w:widowControl w:val="0"/>
      <w:jc w:val="center"/>
    </w:pPr>
    <w:rPr>
      <w:rFonts w:ascii="Times New Roman" w:eastAsia="Times New Roman" w:hAnsi="Times New Roman" w:cs="Times New Roman"/>
      <w:caps/>
      <w:sz w:val="48"/>
    </w:rPr>
  </w:style>
  <w:style w:type="paragraph" w:customStyle="1" w:styleId="AVSBChapter">
    <w:name w:val="AVSB Chapter"/>
    <w:basedOn w:val="Normal"/>
    <w:qFormat/>
    <w:rsid w:val="00C857EB"/>
    <w:pPr>
      <w:widowControl w:val="0"/>
      <w:jc w:val="center"/>
    </w:pPr>
    <w:rPr>
      <w:rFonts w:ascii="Times New Roman" w:eastAsia="Times New Roman" w:hAnsi="Times New Roman" w:cs="Times New Roman"/>
      <w:caps/>
      <w:sz w:val="18"/>
    </w:rPr>
  </w:style>
  <w:style w:type="paragraph" w:customStyle="1" w:styleId="AVSBDefinition">
    <w:name w:val="AVSB Definition"/>
    <w:basedOn w:val="Normal"/>
    <w:qFormat/>
    <w:rsid w:val="00C857EB"/>
    <w:pPr>
      <w:widowControl w:val="0"/>
      <w:shd w:val="clear" w:color="auto" w:fill="DEEAF6"/>
      <w:jc w:val="both"/>
    </w:pPr>
    <w:rPr>
      <w:rFonts w:ascii="Times New Roman" w:eastAsia="Times New Roman" w:hAnsi="Times New Roman" w:cs="Times New Roman"/>
      <w:color w:val="000000"/>
      <w:sz w:val="21"/>
      <w:szCs w:val="18"/>
    </w:rPr>
  </w:style>
  <w:style w:type="paragraph" w:customStyle="1" w:styleId="AVSBHeader">
    <w:name w:val="AVSB Header"/>
    <w:basedOn w:val="Header"/>
    <w:qFormat/>
    <w:rsid w:val="00C857EB"/>
    <w:pPr>
      <w:tabs>
        <w:tab w:val="clear" w:pos="4680"/>
        <w:tab w:val="clear" w:pos="9360"/>
        <w:tab w:val="center" w:pos="4320"/>
        <w:tab w:val="right" w:pos="8640"/>
      </w:tabs>
      <w:jc w:val="center"/>
    </w:pPr>
    <w:rPr>
      <w:rFonts w:ascii="Times New Roman" w:eastAsia="Times New Roman" w:hAnsi="Times New Roman" w:cs="Times New Roman"/>
      <w:caps/>
    </w:rPr>
  </w:style>
  <w:style w:type="paragraph" w:styleId="Header">
    <w:name w:val="header"/>
    <w:basedOn w:val="Normal"/>
    <w:link w:val="HeaderChar"/>
    <w:uiPriority w:val="99"/>
    <w:semiHidden/>
    <w:unhideWhenUsed/>
    <w:rsid w:val="00C857EB"/>
    <w:pPr>
      <w:tabs>
        <w:tab w:val="center" w:pos="4680"/>
        <w:tab w:val="right" w:pos="9360"/>
      </w:tabs>
    </w:pPr>
  </w:style>
  <w:style w:type="character" w:customStyle="1" w:styleId="HeaderChar">
    <w:name w:val="Header Char"/>
    <w:basedOn w:val="DefaultParagraphFont"/>
    <w:link w:val="Header"/>
    <w:uiPriority w:val="99"/>
    <w:semiHidden/>
    <w:rsid w:val="00C857EB"/>
  </w:style>
  <w:style w:type="paragraph" w:customStyle="1" w:styleId="AVSBNotes">
    <w:name w:val="AVSB Notes"/>
    <w:basedOn w:val="Normal"/>
    <w:qFormat/>
    <w:rsid w:val="00C857EB"/>
    <w:pPr>
      <w:widowControl w:val="0"/>
      <w:shd w:val="clear" w:color="auto" w:fill="E2EFD9"/>
      <w:jc w:val="both"/>
    </w:pPr>
    <w:rPr>
      <w:rFonts w:ascii="Times New Roman" w:eastAsia="Times New Roman" w:hAnsi="Times New Roman" w:cs="Times New Roman"/>
      <w:color w:val="000000"/>
      <w:sz w:val="21"/>
      <w:szCs w:val="18"/>
    </w:rPr>
  </w:style>
  <w:style w:type="paragraph" w:customStyle="1" w:styleId="AVSBPreTitle">
    <w:name w:val="AVSB Pre Title"/>
    <w:basedOn w:val="Normal"/>
    <w:qFormat/>
    <w:rsid w:val="00C857EB"/>
    <w:pPr>
      <w:widowControl w:val="0"/>
      <w:jc w:val="center"/>
    </w:pPr>
    <w:rPr>
      <w:rFonts w:ascii="Times New Roman" w:eastAsia="Times New Roman" w:hAnsi="Times New Roman" w:cs="Times New Roman"/>
      <w:caps/>
      <w:sz w:val="18"/>
    </w:rPr>
  </w:style>
  <w:style w:type="paragraph" w:customStyle="1" w:styleId="AVSBReferenceQuote">
    <w:name w:val="AVSB Reference/Quote"/>
    <w:basedOn w:val="Normal"/>
    <w:qFormat/>
    <w:rsid w:val="00C857EB"/>
    <w:pPr>
      <w:widowControl w:val="0"/>
      <w:shd w:val="clear" w:color="auto" w:fill="FBE4D5"/>
      <w:jc w:val="both"/>
    </w:pPr>
    <w:rPr>
      <w:rFonts w:ascii="Times New Roman" w:eastAsia="MS Gothic" w:hAnsi="Times New Roman" w:cs="Times New Roman"/>
      <w:iCs/>
      <w:color w:val="000000"/>
      <w:sz w:val="21"/>
      <w:szCs w:val="18"/>
    </w:rPr>
  </w:style>
  <w:style w:type="paragraph" w:customStyle="1" w:styleId="AVSBScriptureReference">
    <w:name w:val="AVSB Scripture Reference"/>
    <w:basedOn w:val="Normal"/>
    <w:qFormat/>
    <w:rsid w:val="00C857EB"/>
    <w:pPr>
      <w:widowControl w:val="0"/>
      <w:shd w:val="clear" w:color="auto" w:fill="FFF2CC"/>
      <w:jc w:val="both"/>
    </w:pPr>
    <w:rPr>
      <w:rFonts w:ascii="Times New Roman" w:eastAsia="Times New Roman" w:hAnsi="Times New Roman" w:cs="Times New Roman"/>
      <w:sz w:val="21"/>
      <w:szCs w:val="18"/>
    </w:rPr>
  </w:style>
  <w:style w:type="paragraph" w:customStyle="1" w:styleId="AVSBSubTopic">
    <w:name w:val="AVSB Sub Topic"/>
    <w:basedOn w:val="Normal"/>
    <w:qFormat/>
    <w:rsid w:val="00C857EB"/>
    <w:rPr>
      <w:rFonts w:ascii="Times New Roman" w:eastAsia="Times New Roman" w:hAnsi="Times New Roman" w:cs="Times New Roman"/>
      <w:b/>
      <w:i/>
      <w:iCs/>
      <w:color w:val="000000"/>
      <w:sz w:val="21"/>
      <w:szCs w:val="18"/>
      <w:u w:val="single"/>
    </w:rPr>
  </w:style>
  <w:style w:type="character" w:styleId="Hyperlink">
    <w:name w:val="Hyperlink"/>
    <w:basedOn w:val="DefaultParagraphFont"/>
    <w:uiPriority w:val="99"/>
    <w:unhideWhenUsed/>
    <w:rsid w:val="009B7D41"/>
    <w:rPr>
      <w:color w:val="0563C1" w:themeColor="hyperlink"/>
      <w:u w:val="single"/>
    </w:rPr>
  </w:style>
  <w:style w:type="character" w:styleId="UnresolvedMention">
    <w:name w:val="Unresolved Mention"/>
    <w:basedOn w:val="DefaultParagraphFont"/>
    <w:uiPriority w:val="99"/>
    <w:semiHidden/>
    <w:unhideWhenUsed/>
    <w:rsid w:val="009B7D41"/>
    <w:rPr>
      <w:color w:val="605E5C"/>
      <w:shd w:val="clear" w:color="auto" w:fill="E1DFDD"/>
    </w:rPr>
  </w:style>
  <w:style w:type="paragraph" w:styleId="ListParagraph">
    <w:name w:val="List Paragraph"/>
    <w:basedOn w:val="Normal"/>
    <w:uiPriority w:val="34"/>
    <w:qFormat/>
    <w:rsid w:val="009B7D41"/>
    <w:pPr>
      <w:ind w:left="720"/>
      <w:contextualSpacing/>
    </w:pPr>
  </w:style>
  <w:style w:type="character" w:customStyle="1" w:styleId="Heading1Char">
    <w:name w:val="Heading 1 Char"/>
    <w:basedOn w:val="DefaultParagraphFont"/>
    <w:link w:val="Heading1"/>
    <w:uiPriority w:val="9"/>
    <w:rsid w:val="009B7D4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B7D4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B7D4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B7D41"/>
    <w:rPr>
      <w:rFonts w:ascii="Times New Roman" w:eastAsia="Times New Roman" w:hAnsi="Times New Roman" w:cs="Times New Roman"/>
      <w:b/>
      <w:bCs/>
    </w:rPr>
  </w:style>
  <w:style w:type="paragraph" w:customStyle="1" w:styleId="half-here">
    <w:name w:val="half-here"/>
    <w:basedOn w:val="Normal"/>
    <w:rsid w:val="009B7D41"/>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9B7D41"/>
    <w:pPr>
      <w:spacing w:before="100" w:beforeAutospacing="1" w:after="100" w:afterAutospacing="1"/>
    </w:pPr>
    <w:rPr>
      <w:rFonts w:ascii="Times New Roman" w:eastAsia="Times New Roman" w:hAnsi="Times New Roman" w:cs="Times New Roman"/>
    </w:rPr>
  </w:style>
  <w:style w:type="paragraph" w:customStyle="1" w:styleId="p-b-spacer-md">
    <w:name w:val="p-b-spacer-md"/>
    <w:basedOn w:val="Normal"/>
    <w:rsid w:val="009B7D41"/>
    <w:pPr>
      <w:spacing w:before="100" w:beforeAutospacing="1" w:after="100" w:afterAutospacing="1"/>
    </w:pPr>
    <w:rPr>
      <w:rFonts w:ascii="Times New Roman" w:eastAsia="Times New Roman" w:hAnsi="Times New Roman" w:cs="Times New Roman"/>
    </w:rPr>
  </w:style>
  <w:style w:type="paragraph" w:customStyle="1" w:styleId="p-t-spacer-lg">
    <w:name w:val="p-t-spacer-lg"/>
    <w:basedOn w:val="Normal"/>
    <w:rsid w:val="009B7D41"/>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B7D41"/>
    <w:rPr>
      <w:i/>
      <w:iCs/>
    </w:rPr>
  </w:style>
  <w:style w:type="paragraph" w:customStyle="1" w:styleId="sec-font">
    <w:name w:val="sec-font"/>
    <w:basedOn w:val="Normal"/>
    <w:rsid w:val="009B7D41"/>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23CA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23CA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0851">
      <w:bodyDiv w:val="1"/>
      <w:marLeft w:val="0"/>
      <w:marRight w:val="0"/>
      <w:marTop w:val="0"/>
      <w:marBottom w:val="0"/>
      <w:divBdr>
        <w:top w:val="none" w:sz="0" w:space="0" w:color="auto"/>
        <w:left w:val="none" w:sz="0" w:space="0" w:color="auto"/>
        <w:bottom w:val="none" w:sz="0" w:space="0" w:color="auto"/>
        <w:right w:val="none" w:sz="0" w:space="0" w:color="auto"/>
      </w:divBdr>
    </w:div>
    <w:div w:id="13921733">
      <w:bodyDiv w:val="1"/>
      <w:marLeft w:val="0"/>
      <w:marRight w:val="0"/>
      <w:marTop w:val="0"/>
      <w:marBottom w:val="0"/>
      <w:divBdr>
        <w:top w:val="none" w:sz="0" w:space="0" w:color="auto"/>
        <w:left w:val="none" w:sz="0" w:space="0" w:color="auto"/>
        <w:bottom w:val="none" w:sz="0" w:space="0" w:color="auto"/>
        <w:right w:val="none" w:sz="0" w:space="0" w:color="auto"/>
      </w:divBdr>
    </w:div>
    <w:div w:id="14965020">
      <w:bodyDiv w:val="1"/>
      <w:marLeft w:val="0"/>
      <w:marRight w:val="0"/>
      <w:marTop w:val="0"/>
      <w:marBottom w:val="0"/>
      <w:divBdr>
        <w:top w:val="none" w:sz="0" w:space="0" w:color="auto"/>
        <w:left w:val="none" w:sz="0" w:space="0" w:color="auto"/>
        <w:bottom w:val="none" w:sz="0" w:space="0" w:color="auto"/>
        <w:right w:val="none" w:sz="0" w:space="0" w:color="auto"/>
      </w:divBdr>
    </w:div>
    <w:div w:id="33779032">
      <w:bodyDiv w:val="1"/>
      <w:marLeft w:val="0"/>
      <w:marRight w:val="0"/>
      <w:marTop w:val="0"/>
      <w:marBottom w:val="0"/>
      <w:divBdr>
        <w:top w:val="none" w:sz="0" w:space="0" w:color="auto"/>
        <w:left w:val="none" w:sz="0" w:space="0" w:color="auto"/>
        <w:bottom w:val="none" w:sz="0" w:space="0" w:color="auto"/>
        <w:right w:val="none" w:sz="0" w:space="0" w:color="auto"/>
      </w:divBdr>
    </w:div>
    <w:div w:id="62218316">
      <w:bodyDiv w:val="1"/>
      <w:marLeft w:val="0"/>
      <w:marRight w:val="0"/>
      <w:marTop w:val="0"/>
      <w:marBottom w:val="0"/>
      <w:divBdr>
        <w:top w:val="none" w:sz="0" w:space="0" w:color="auto"/>
        <w:left w:val="none" w:sz="0" w:space="0" w:color="auto"/>
        <w:bottom w:val="none" w:sz="0" w:space="0" w:color="auto"/>
        <w:right w:val="none" w:sz="0" w:space="0" w:color="auto"/>
      </w:divBdr>
    </w:div>
    <w:div w:id="92825332">
      <w:bodyDiv w:val="1"/>
      <w:marLeft w:val="0"/>
      <w:marRight w:val="0"/>
      <w:marTop w:val="0"/>
      <w:marBottom w:val="0"/>
      <w:divBdr>
        <w:top w:val="none" w:sz="0" w:space="0" w:color="auto"/>
        <w:left w:val="none" w:sz="0" w:space="0" w:color="auto"/>
        <w:bottom w:val="none" w:sz="0" w:space="0" w:color="auto"/>
        <w:right w:val="none" w:sz="0" w:space="0" w:color="auto"/>
      </w:divBdr>
    </w:div>
    <w:div w:id="110827586">
      <w:bodyDiv w:val="1"/>
      <w:marLeft w:val="0"/>
      <w:marRight w:val="0"/>
      <w:marTop w:val="0"/>
      <w:marBottom w:val="0"/>
      <w:divBdr>
        <w:top w:val="none" w:sz="0" w:space="0" w:color="auto"/>
        <w:left w:val="none" w:sz="0" w:space="0" w:color="auto"/>
        <w:bottom w:val="none" w:sz="0" w:space="0" w:color="auto"/>
        <w:right w:val="none" w:sz="0" w:space="0" w:color="auto"/>
      </w:divBdr>
    </w:div>
    <w:div w:id="130371827">
      <w:bodyDiv w:val="1"/>
      <w:marLeft w:val="0"/>
      <w:marRight w:val="0"/>
      <w:marTop w:val="0"/>
      <w:marBottom w:val="0"/>
      <w:divBdr>
        <w:top w:val="none" w:sz="0" w:space="0" w:color="auto"/>
        <w:left w:val="none" w:sz="0" w:space="0" w:color="auto"/>
        <w:bottom w:val="none" w:sz="0" w:space="0" w:color="auto"/>
        <w:right w:val="none" w:sz="0" w:space="0" w:color="auto"/>
      </w:divBdr>
    </w:div>
    <w:div w:id="174073776">
      <w:bodyDiv w:val="1"/>
      <w:marLeft w:val="0"/>
      <w:marRight w:val="0"/>
      <w:marTop w:val="0"/>
      <w:marBottom w:val="0"/>
      <w:divBdr>
        <w:top w:val="none" w:sz="0" w:space="0" w:color="auto"/>
        <w:left w:val="none" w:sz="0" w:space="0" w:color="auto"/>
        <w:bottom w:val="none" w:sz="0" w:space="0" w:color="auto"/>
        <w:right w:val="none" w:sz="0" w:space="0" w:color="auto"/>
      </w:divBdr>
    </w:div>
    <w:div w:id="181358310">
      <w:bodyDiv w:val="1"/>
      <w:marLeft w:val="0"/>
      <w:marRight w:val="0"/>
      <w:marTop w:val="0"/>
      <w:marBottom w:val="0"/>
      <w:divBdr>
        <w:top w:val="none" w:sz="0" w:space="0" w:color="auto"/>
        <w:left w:val="none" w:sz="0" w:space="0" w:color="auto"/>
        <w:bottom w:val="none" w:sz="0" w:space="0" w:color="auto"/>
        <w:right w:val="none" w:sz="0" w:space="0" w:color="auto"/>
      </w:divBdr>
    </w:div>
    <w:div w:id="186874218">
      <w:bodyDiv w:val="1"/>
      <w:marLeft w:val="0"/>
      <w:marRight w:val="0"/>
      <w:marTop w:val="0"/>
      <w:marBottom w:val="0"/>
      <w:divBdr>
        <w:top w:val="none" w:sz="0" w:space="0" w:color="auto"/>
        <w:left w:val="none" w:sz="0" w:space="0" w:color="auto"/>
        <w:bottom w:val="none" w:sz="0" w:space="0" w:color="auto"/>
        <w:right w:val="none" w:sz="0" w:space="0" w:color="auto"/>
      </w:divBdr>
    </w:div>
    <w:div w:id="192696690">
      <w:bodyDiv w:val="1"/>
      <w:marLeft w:val="0"/>
      <w:marRight w:val="0"/>
      <w:marTop w:val="0"/>
      <w:marBottom w:val="0"/>
      <w:divBdr>
        <w:top w:val="none" w:sz="0" w:space="0" w:color="auto"/>
        <w:left w:val="none" w:sz="0" w:space="0" w:color="auto"/>
        <w:bottom w:val="none" w:sz="0" w:space="0" w:color="auto"/>
        <w:right w:val="none" w:sz="0" w:space="0" w:color="auto"/>
      </w:divBdr>
    </w:div>
    <w:div w:id="204563958">
      <w:bodyDiv w:val="1"/>
      <w:marLeft w:val="0"/>
      <w:marRight w:val="0"/>
      <w:marTop w:val="0"/>
      <w:marBottom w:val="0"/>
      <w:divBdr>
        <w:top w:val="none" w:sz="0" w:space="0" w:color="auto"/>
        <w:left w:val="none" w:sz="0" w:space="0" w:color="auto"/>
        <w:bottom w:val="none" w:sz="0" w:space="0" w:color="auto"/>
        <w:right w:val="none" w:sz="0" w:space="0" w:color="auto"/>
      </w:divBdr>
    </w:div>
    <w:div w:id="233590898">
      <w:bodyDiv w:val="1"/>
      <w:marLeft w:val="0"/>
      <w:marRight w:val="0"/>
      <w:marTop w:val="0"/>
      <w:marBottom w:val="0"/>
      <w:divBdr>
        <w:top w:val="none" w:sz="0" w:space="0" w:color="auto"/>
        <w:left w:val="none" w:sz="0" w:space="0" w:color="auto"/>
        <w:bottom w:val="none" w:sz="0" w:space="0" w:color="auto"/>
        <w:right w:val="none" w:sz="0" w:space="0" w:color="auto"/>
      </w:divBdr>
    </w:div>
    <w:div w:id="253906048">
      <w:bodyDiv w:val="1"/>
      <w:marLeft w:val="0"/>
      <w:marRight w:val="0"/>
      <w:marTop w:val="0"/>
      <w:marBottom w:val="0"/>
      <w:divBdr>
        <w:top w:val="none" w:sz="0" w:space="0" w:color="auto"/>
        <w:left w:val="none" w:sz="0" w:space="0" w:color="auto"/>
        <w:bottom w:val="none" w:sz="0" w:space="0" w:color="auto"/>
        <w:right w:val="none" w:sz="0" w:space="0" w:color="auto"/>
      </w:divBdr>
    </w:div>
    <w:div w:id="254442053">
      <w:bodyDiv w:val="1"/>
      <w:marLeft w:val="0"/>
      <w:marRight w:val="0"/>
      <w:marTop w:val="0"/>
      <w:marBottom w:val="0"/>
      <w:divBdr>
        <w:top w:val="none" w:sz="0" w:space="0" w:color="auto"/>
        <w:left w:val="none" w:sz="0" w:space="0" w:color="auto"/>
        <w:bottom w:val="none" w:sz="0" w:space="0" w:color="auto"/>
        <w:right w:val="none" w:sz="0" w:space="0" w:color="auto"/>
      </w:divBdr>
    </w:div>
    <w:div w:id="274288073">
      <w:bodyDiv w:val="1"/>
      <w:marLeft w:val="0"/>
      <w:marRight w:val="0"/>
      <w:marTop w:val="0"/>
      <w:marBottom w:val="0"/>
      <w:divBdr>
        <w:top w:val="none" w:sz="0" w:space="0" w:color="auto"/>
        <w:left w:val="none" w:sz="0" w:space="0" w:color="auto"/>
        <w:bottom w:val="none" w:sz="0" w:space="0" w:color="auto"/>
        <w:right w:val="none" w:sz="0" w:space="0" w:color="auto"/>
      </w:divBdr>
    </w:div>
    <w:div w:id="275913241">
      <w:bodyDiv w:val="1"/>
      <w:marLeft w:val="0"/>
      <w:marRight w:val="0"/>
      <w:marTop w:val="0"/>
      <w:marBottom w:val="0"/>
      <w:divBdr>
        <w:top w:val="none" w:sz="0" w:space="0" w:color="auto"/>
        <w:left w:val="none" w:sz="0" w:space="0" w:color="auto"/>
        <w:bottom w:val="none" w:sz="0" w:space="0" w:color="auto"/>
        <w:right w:val="none" w:sz="0" w:space="0" w:color="auto"/>
      </w:divBdr>
    </w:div>
    <w:div w:id="285695548">
      <w:bodyDiv w:val="1"/>
      <w:marLeft w:val="0"/>
      <w:marRight w:val="0"/>
      <w:marTop w:val="0"/>
      <w:marBottom w:val="0"/>
      <w:divBdr>
        <w:top w:val="none" w:sz="0" w:space="0" w:color="auto"/>
        <w:left w:val="none" w:sz="0" w:space="0" w:color="auto"/>
        <w:bottom w:val="none" w:sz="0" w:space="0" w:color="auto"/>
        <w:right w:val="none" w:sz="0" w:space="0" w:color="auto"/>
      </w:divBdr>
    </w:div>
    <w:div w:id="286743940">
      <w:bodyDiv w:val="1"/>
      <w:marLeft w:val="0"/>
      <w:marRight w:val="0"/>
      <w:marTop w:val="0"/>
      <w:marBottom w:val="0"/>
      <w:divBdr>
        <w:top w:val="none" w:sz="0" w:space="0" w:color="auto"/>
        <w:left w:val="none" w:sz="0" w:space="0" w:color="auto"/>
        <w:bottom w:val="none" w:sz="0" w:space="0" w:color="auto"/>
        <w:right w:val="none" w:sz="0" w:space="0" w:color="auto"/>
      </w:divBdr>
    </w:div>
    <w:div w:id="287013719">
      <w:bodyDiv w:val="1"/>
      <w:marLeft w:val="0"/>
      <w:marRight w:val="0"/>
      <w:marTop w:val="0"/>
      <w:marBottom w:val="0"/>
      <w:divBdr>
        <w:top w:val="none" w:sz="0" w:space="0" w:color="auto"/>
        <w:left w:val="none" w:sz="0" w:space="0" w:color="auto"/>
        <w:bottom w:val="none" w:sz="0" w:space="0" w:color="auto"/>
        <w:right w:val="none" w:sz="0" w:space="0" w:color="auto"/>
      </w:divBdr>
    </w:div>
    <w:div w:id="340664970">
      <w:bodyDiv w:val="1"/>
      <w:marLeft w:val="0"/>
      <w:marRight w:val="0"/>
      <w:marTop w:val="0"/>
      <w:marBottom w:val="0"/>
      <w:divBdr>
        <w:top w:val="none" w:sz="0" w:space="0" w:color="auto"/>
        <w:left w:val="none" w:sz="0" w:space="0" w:color="auto"/>
        <w:bottom w:val="none" w:sz="0" w:space="0" w:color="auto"/>
        <w:right w:val="none" w:sz="0" w:space="0" w:color="auto"/>
      </w:divBdr>
    </w:div>
    <w:div w:id="344013503">
      <w:bodyDiv w:val="1"/>
      <w:marLeft w:val="0"/>
      <w:marRight w:val="0"/>
      <w:marTop w:val="0"/>
      <w:marBottom w:val="0"/>
      <w:divBdr>
        <w:top w:val="none" w:sz="0" w:space="0" w:color="auto"/>
        <w:left w:val="none" w:sz="0" w:space="0" w:color="auto"/>
        <w:bottom w:val="none" w:sz="0" w:space="0" w:color="auto"/>
        <w:right w:val="none" w:sz="0" w:space="0" w:color="auto"/>
      </w:divBdr>
    </w:div>
    <w:div w:id="344407298">
      <w:bodyDiv w:val="1"/>
      <w:marLeft w:val="0"/>
      <w:marRight w:val="0"/>
      <w:marTop w:val="0"/>
      <w:marBottom w:val="0"/>
      <w:divBdr>
        <w:top w:val="none" w:sz="0" w:space="0" w:color="auto"/>
        <w:left w:val="none" w:sz="0" w:space="0" w:color="auto"/>
        <w:bottom w:val="none" w:sz="0" w:space="0" w:color="auto"/>
        <w:right w:val="none" w:sz="0" w:space="0" w:color="auto"/>
      </w:divBdr>
    </w:div>
    <w:div w:id="361980579">
      <w:bodyDiv w:val="1"/>
      <w:marLeft w:val="0"/>
      <w:marRight w:val="0"/>
      <w:marTop w:val="0"/>
      <w:marBottom w:val="0"/>
      <w:divBdr>
        <w:top w:val="none" w:sz="0" w:space="0" w:color="auto"/>
        <w:left w:val="none" w:sz="0" w:space="0" w:color="auto"/>
        <w:bottom w:val="none" w:sz="0" w:space="0" w:color="auto"/>
        <w:right w:val="none" w:sz="0" w:space="0" w:color="auto"/>
      </w:divBdr>
    </w:div>
    <w:div w:id="378165401">
      <w:bodyDiv w:val="1"/>
      <w:marLeft w:val="0"/>
      <w:marRight w:val="0"/>
      <w:marTop w:val="0"/>
      <w:marBottom w:val="0"/>
      <w:divBdr>
        <w:top w:val="none" w:sz="0" w:space="0" w:color="auto"/>
        <w:left w:val="none" w:sz="0" w:space="0" w:color="auto"/>
        <w:bottom w:val="none" w:sz="0" w:space="0" w:color="auto"/>
        <w:right w:val="none" w:sz="0" w:space="0" w:color="auto"/>
      </w:divBdr>
    </w:div>
    <w:div w:id="386804743">
      <w:bodyDiv w:val="1"/>
      <w:marLeft w:val="0"/>
      <w:marRight w:val="0"/>
      <w:marTop w:val="0"/>
      <w:marBottom w:val="0"/>
      <w:divBdr>
        <w:top w:val="none" w:sz="0" w:space="0" w:color="auto"/>
        <w:left w:val="none" w:sz="0" w:space="0" w:color="auto"/>
        <w:bottom w:val="none" w:sz="0" w:space="0" w:color="auto"/>
        <w:right w:val="none" w:sz="0" w:space="0" w:color="auto"/>
      </w:divBdr>
    </w:div>
    <w:div w:id="483206422">
      <w:bodyDiv w:val="1"/>
      <w:marLeft w:val="0"/>
      <w:marRight w:val="0"/>
      <w:marTop w:val="0"/>
      <w:marBottom w:val="0"/>
      <w:divBdr>
        <w:top w:val="none" w:sz="0" w:space="0" w:color="auto"/>
        <w:left w:val="none" w:sz="0" w:space="0" w:color="auto"/>
        <w:bottom w:val="none" w:sz="0" w:space="0" w:color="auto"/>
        <w:right w:val="none" w:sz="0" w:space="0" w:color="auto"/>
      </w:divBdr>
    </w:div>
    <w:div w:id="492306936">
      <w:bodyDiv w:val="1"/>
      <w:marLeft w:val="0"/>
      <w:marRight w:val="0"/>
      <w:marTop w:val="0"/>
      <w:marBottom w:val="0"/>
      <w:divBdr>
        <w:top w:val="none" w:sz="0" w:space="0" w:color="auto"/>
        <w:left w:val="none" w:sz="0" w:space="0" w:color="auto"/>
        <w:bottom w:val="none" w:sz="0" w:space="0" w:color="auto"/>
        <w:right w:val="none" w:sz="0" w:space="0" w:color="auto"/>
      </w:divBdr>
    </w:div>
    <w:div w:id="502747539">
      <w:bodyDiv w:val="1"/>
      <w:marLeft w:val="0"/>
      <w:marRight w:val="0"/>
      <w:marTop w:val="0"/>
      <w:marBottom w:val="0"/>
      <w:divBdr>
        <w:top w:val="none" w:sz="0" w:space="0" w:color="auto"/>
        <w:left w:val="none" w:sz="0" w:space="0" w:color="auto"/>
        <w:bottom w:val="none" w:sz="0" w:space="0" w:color="auto"/>
        <w:right w:val="none" w:sz="0" w:space="0" w:color="auto"/>
      </w:divBdr>
    </w:div>
    <w:div w:id="547953462">
      <w:bodyDiv w:val="1"/>
      <w:marLeft w:val="0"/>
      <w:marRight w:val="0"/>
      <w:marTop w:val="0"/>
      <w:marBottom w:val="0"/>
      <w:divBdr>
        <w:top w:val="none" w:sz="0" w:space="0" w:color="auto"/>
        <w:left w:val="none" w:sz="0" w:space="0" w:color="auto"/>
        <w:bottom w:val="none" w:sz="0" w:space="0" w:color="auto"/>
        <w:right w:val="none" w:sz="0" w:space="0" w:color="auto"/>
      </w:divBdr>
    </w:div>
    <w:div w:id="552425761">
      <w:bodyDiv w:val="1"/>
      <w:marLeft w:val="0"/>
      <w:marRight w:val="0"/>
      <w:marTop w:val="0"/>
      <w:marBottom w:val="0"/>
      <w:divBdr>
        <w:top w:val="none" w:sz="0" w:space="0" w:color="auto"/>
        <w:left w:val="none" w:sz="0" w:space="0" w:color="auto"/>
        <w:bottom w:val="none" w:sz="0" w:space="0" w:color="auto"/>
        <w:right w:val="none" w:sz="0" w:space="0" w:color="auto"/>
      </w:divBdr>
    </w:div>
    <w:div w:id="567425057">
      <w:bodyDiv w:val="1"/>
      <w:marLeft w:val="0"/>
      <w:marRight w:val="0"/>
      <w:marTop w:val="0"/>
      <w:marBottom w:val="0"/>
      <w:divBdr>
        <w:top w:val="none" w:sz="0" w:space="0" w:color="auto"/>
        <w:left w:val="none" w:sz="0" w:space="0" w:color="auto"/>
        <w:bottom w:val="none" w:sz="0" w:space="0" w:color="auto"/>
        <w:right w:val="none" w:sz="0" w:space="0" w:color="auto"/>
      </w:divBdr>
    </w:div>
    <w:div w:id="591471878">
      <w:bodyDiv w:val="1"/>
      <w:marLeft w:val="0"/>
      <w:marRight w:val="0"/>
      <w:marTop w:val="0"/>
      <w:marBottom w:val="0"/>
      <w:divBdr>
        <w:top w:val="none" w:sz="0" w:space="0" w:color="auto"/>
        <w:left w:val="none" w:sz="0" w:space="0" w:color="auto"/>
        <w:bottom w:val="none" w:sz="0" w:space="0" w:color="auto"/>
        <w:right w:val="none" w:sz="0" w:space="0" w:color="auto"/>
      </w:divBdr>
    </w:div>
    <w:div w:id="607929350">
      <w:bodyDiv w:val="1"/>
      <w:marLeft w:val="0"/>
      <w:marRight w:val="0"/>
      <w:marTop w:val="0"/>
      <w:marBottom w:val="0"/>
      <w:divBdr>
        <w:top w:val="none" w:sz="0" w:space="0" w:color="auto"/>
        <w:left w:val="none" w:sz="0" w:space="0" w:color="auto"/>
        <w:bottom w:val="none" w:sz="0" w:space="0" w:color="auto"/>
        <w:right w:val="none" w:sz="0" w:space="0" w:color="auto"/>
      </w:divBdr>
    </w:div>
    <w:div w:id="616059125">
      <w:bodyDiv w:val="1"/>
      <w:marLeft w:val="0"/>
      <w:marRight w:val="0"/>
      <w:marTop w:val="0"/>
      <w:marBottom w:val="0"/>
      <w:divBdr>
        <w:top w:val="none" w:sz="0" w:space="0" w:color="auto"/>
        <w:left w:val="none" w:sz="0" w:space="0" w:color="auto"/>
        <w:bottom w:val="none" w:sz="0" w:space="0" w:color="auto"/>
        <w:right w:val="none" w:sz="0" w:space="0" w:color="auto"/>
      </w:divBdr>
    </w:div>
    <w:div w:id="618999758">
      <w:bodyDiv w:val="1"/>
      <w:marLeft w:val="0"/>
      <w:marRight w:val="0"/>
      <w:marTop w:val="0"/>
      <w:marBottom w:val="0"/>
      <w:divBdr>
        <w:top w:val="none" w:sz="0" w:space="0" w:color="auto"/>
        <w:left w:val="none" w:sz="0" w:space="0" w:color="auto"/>
        <w:bottom w:val="none" w:sz="0" w:space="0" w:color="auto"/>
        <w:right w:val="none" w:sz="0" w:space="0" w:color="auto"/>
      </w:divBdr>
    </w:div>
    <w:div w:id="648899231">
      <w:bodyDiv w:val="1"/>
      <w:marLeft w:val="0"/>
      <w:marRight w:val="0"/>
      <w:marTop w:val="0"/>
      <w:marBottom w:val="0"/>
      <w:divBdr>
        <w:top w:val="none" w:sz="0" w:space="0" w:color="auto"/>
        <w:left w:val="none" w:sz="0" w:space="0" w:color="auto"/>
        <w:bottom w:val="none" w:sz="0" w:space="0" w:color="auto"/>
        <w:right w:val="none" w:sz="0" w:space="0" w:color="auto"/>
      </w:divBdr>
    </w:div>
    <w:div w:id="679233525">
      <w:bodyDiv w:val="1"/>
      <w:marLeft w:val="0"/>
      <w:marRight w:val="0"/>
      <w:marTop w:val="0"/>
      <w:marBottom w:val="0"/>
      <w:divBdr>
        <w:top w:val="none" w:sz="0" w:space="0" w:color="auto"/>
        <w:left w:val="none" w:sz="0" w:space="0" w:color="auto"/>
        <w:bottom w:val="none" w:sz="0" w:space="0" w:color="auto"/>
        <w:right w:val="none" w:sz="0" w:space="0" w:color="auto"/>
      </w:divBdr>
    </w:div>
    <w:div w:id="701327466">
      <w:bodyDiv w:val="1"/>
      <w:marLeft w:val="0"/>
      <w:marRight w:val="0"/>
      <w:marTop w:val="0"/>
      <w:marBottom w:val="0"/>
      <w:divBdr>
        <w:top w:val="none" w:sz="0" w:space="0" w:color="auto"/>
        <w:left w:val="none" w:sz="0" w:space="0" w:color="auto"/>
        <w:bottom w:val="none" w:sz="0" w:space="0" w:color="auto"/>
        <w:right w:val="none" w:sz="0" w:space="0" w:color="auto"/>
      </w:divBdr>
    </w:div>
    <w:div w:id="701327688">
      <w:bodyDiv w:val="1"/>
      <w:marLeft w:val="0"/>
      <w:marRight w:val="0"/>
      <w:marTop w:val="0"/>
      <w:marBottom w:val="0"/>
      <w:divBdr>
        <w:top w:val="none" w:sz="0" w:space="0" w:color="auto"/>
        <w:left w:val="none" w:sz="0" w:space="0" w:color="auto"/>
        <w:bottom w:val="none" w:sz="0" w:space="0" w:color="auto"/>
        <w:right w:val="none" w:sz="0" w:space="0" w:color="auto"/>
      </w:divBdr>
    </w:div>
    <w:div w:id="704988679">
      <w:bodyDiv w:val="1"/>
      <w:marLeft w:val="0"/>
      <w:marRight w:val="0"/>
      <w:marTop w:val="0"/>
      <w:marBottom w:val="0"/>
      <w:divBdr>
        <w:top w:val="none" w:sz="0" w:space="0" w:color="auto"/>
        <w:left w:val="none" w:sz="0" w:space="0" w:color="auto"/>
        <w:bottom w:val="none" w:sz="0" w:space="0" w:color="auto"/>
        <w:right w:val="none" w:sz="0" w:space="0" w:color="auto"/>
      </w:divBdr>
    </w:div>
    <w:div w:id="708259282">
      <w:bodyDiv w:val="1"/>
      <w:marLeft w:val="0"/>
      <w:marRight w:val="0"/>
      <w:marTop w:val="0"/>
      <w:marBottom w:val="0"/>
      <w:divBdr>
        <w:top w:val="none" w:sz="0" w:space="0" w:color="auto"/>
        <w:left w:val="none" w:sz="0" w:space="0" w:color="auto"/>
        <w:bottom w:val="none" w:sz="0" w:space="0" w:color="auto"/>
        <w:right w:val="none" w:sz="0" w:space="0" w:color="auto"/>
      </w:divBdr>
    </w:div>
    <w:div w:id="720248091">
      <w:bodyDiv w:val="1"/>
      <w:marLeft w:val="0"/>
      <w:marRight w:val="0"/>
      <w:marTop w:val="0"/>
      <w:marBottom w:val="0"/>
      <w:divBdr>
        <w:top w:val="none" w:sz="0" w:space="0" w:color="auto"/>
        <w:left w:val="none" w:sz="0" w:space="0" w:color="auto"/>
        <w:bottom w:val="none" w:sz="0" w:space="0" w:color="auto"/>
        <w:right w:val="none" w:sz="0" w:space="0" w:color="auto"/>
      </w:divBdr>
    </w:div>
    <w:div w:id="721947474">
      <w:bodyDiv w:val="1"/>
      <w:marLeft w:val="0"/>
      <w:marRight w:val="0"/>
      <w:marTop w:val="0"/>
      <w:marBottom w:val="0"/>
      <w:divBdr>
        <w:top w:val="none" w:sz="0" w:space="0" w:color="auto"/>
        <w:left w:val="none" w:sz="0" w:space="0" w:color="auto"/>
        <w:bottom w:val="none" w:sz="0" w:space="0" w:color="auto"/>
        <w:right w:val="none" w:sz="0" w:space="0" w:color="auto"/>
      </w:divBdr>
    </w:div>
    <w:div w:id="726880430">
      <w:bodyDiv w:val="1"/>
      <w:marLeft w:val="0"/>
      <w:marRight w:val="0"/>
      <w:marTop w:val="0"/>
      <w:marBottom w:val="0"/>
      <w:divBdr>
        <w:top w:val="none" w:sz="0" w:space="0" w:color="auto"/>
        <w:left w:val="none" w:sz="0" w:space="0" w:color="auto"/>
        <w:bottom w:val="none" w:sz="0" w:space="0" w:color="auto"/>
        <w:right w:val="none" w:sz="0" w:space="0" w:color="auto"/>
      </w:divBdr>
    </w:div>
    <w:div w:id="753404463">
      <w:bodyDiv w:val="1"/>
      <w:marLeft w:val="0"/>
      <w:marRight w:val="0"/>
      <w:marTop w:val="0"/>
      <w:marBottom w:val="0"/>
      <w:divBdr>
        <w:top w:val="none" w:sz="0" w:space="0" w:color="auto"/>
        <w:left w:val="none" w:sz="0" w:space="0" w:color="auto"/>
        <w:bottom w:val="none" w:sz="0" w:space="0" w:color="auto"/>
        <w:right w:val="none" w:sz="0" w:space="0" w:color="auto"/>
      </w:divBdr>
    </w:div>
    <w:div w:id="779958465">
      <w:bodyDiv w:val="1"/>
      <w:marLeft w:val="0"/>
      <w:marRight w:val="0"/>
      <w:marTop w:val="0"/>
      <w:marBottom w:val="0"/>
      <w:divBdr>
        <w:top w:val="none" w:sz="0" w:space="0" w:color="auto"/>
        <w:left w:val="none" w:sz="0" w:space="0" w:color="auto"/>
        <w:bottom w:val="none" w:sz="0" w:space="0" w:color="auto"/>
        <w:right w:val="none" w:sz="0" w:space="0" w:color="auto"/>
      </w:divBdr>
    </w:div>
    <w:div w:id="787356787">
      <w:bodyDiv w:val="1"/>
      <w:marLeft w:val="0"/>
      <w:marRight w:val="0"/>
      <w:marTop w:val="0"/>
      <w:marBottom w:val="0"/>
      <w:divBdr>
        <w:top w:val="none" w:sz="0" w:space="0" w:color="auto"/>
        <w:left w:val="none" w:sz="0" w:space="0" w:color="auto"/>
        <w:bottom w:val="none" w:sz="0" w:space="0" w:color="auto"/>
        <w:right w:val="none" w:sz="0" w:space="0" w:color="auto"/>
      </w:divBdr>
    </w:div>
    <w:div w:id="799687525">
      <w:bodyDiv w:val="1"/>
      <w:marLeft w:val="0"/>
      <w:marRight w:val="0"/>
      <w:marTop w:val="0"/>
      <w:marBottom w:val="0"/>
      <w:divBdr>
        <w:top w:val="none" w:sz="0" w:space="0" w:color="auto"/>
        <w:left w:val="none" w:sz="0" w:space="0" w:color="auto"/>
        <w:bottom w:val="none" w:sz="0" w:space="0" w:color="auto"/>
        <w:right w:val="none" w:sz="0" w:space="0" w:color="auto"/>
      </w:divBdr>
    </w:div>
    <w:div w:id="804545540">
      <w:bodyDiv w:val="1"/>
      <w:marLeft w:val="0"/>
      <w:marRight w:val="0"/>
      <w:marTop w:val="0"/>
      <w:marBottom w:val="0"/>
      <w:divBdr>
        <w:top w:val="none" w:sz="0" w:space="0" w:color="auto"/>
        <w:left w:val="none" w:sz="0" w:space="0" w:color="auto"/>
        <w:bottom w:val="none" w:sz="0" w:space="0" w:color="auto"/>
        <w:right w:val="none" w:sz="0" w:space="0" w:color="auto"/>
      </w:divBdr>
    </w:div>
    <w:div w:id="844594892">
      <w:bodyDiv w:val="1"/>
      <w:marLeft w:val="0"/>
      <w:marRight w:val="0"/>
      <w:marTop w:val="0"/>
      <w:marBottom w:val="0"/>
      <w:divBdr>
        <w:top w:val="none" w:sz="0" w:space="0" w:color="auto"/>
        <w:left w:val="none" w:sz="0" w:space="0" w:color="auto"/>
        <w:bottom w:val="none" w:sz="0" w:space="0" w:color="auto"/>
        <w:right w:val="none" w:sz="0" w:space="0" w:color="auto"/>
      </w:divBdr>
    </w:div>
    <w:div w:id="845560532">
      <w:bodyDiv w:val="1"/>
      <w:marLeft w:val="0"/>
      <w:marRight w:val="0"/>
      <w:marTop w:val="0"/>
      <w:marBottom w:val="0"/>
      <w:divBdr>
        <w:top w:val="none" w:sz="0" w:space="0" w:color="auto"/>
        <w:left w:val="none" w:sz="0" w:space="0" w:color="auto"/>
        <w:bottom w:val="none" w:sz="0" w:space="0" w:color="auto"/>
        <w:right w:val="none" w:sz="0" w:space="0" w:color="auto"/>
      </w:divBdr>
    </w:div>
    <w:div w:id="854459411">
      <w:bodyDiv w:val="1"/>
      <w:marLeft w:val="0"/>
      <w:marRight w:val="0"/>
      <w:marTop w:val="0"/>
      <w:marBottom w:val="0"/>
      <w:divBdr>
        <w:top w:val="none" w:sz="0" w:space="0" w:color="auto"/>
        <w:left w:val="none" w:sz="0" w:space="0" w:color="auto"/>
        <w:bottom w:val="none" w:sz="0" w:space="0" w:color="auto"/>
        <w:right w:val="none" w:sz="0" w:space="0" w:color="auto"/>
      </w:divBdr>
    </w:div>
    <w:div w:id="864057311">
      <w:bodyDiv w:val="1"/>
      <w:marLeft w:val="0"/>
      <w:marRight w:val="0"/>
      <w:marTop w:val="0"/>
      <w:marBottom w:val="0"/>
      <w:divBdr>
        <w:top w:val="none" w:sz="0" w:space="0" w:color="auto"/>
        <w:left w:val="none" w:sz="0" w:space="0" w:color="auto"/>
        <w:bottom w:val="none" w:sz="0" w:space="0" w:color="auto"/>
        <w:right w:val="none" w:sz="0" w:space="0" w:color="auto"/>
      </w:divBdr>
    </w:div>
    <w:div w:id="895437078">
      <w:bodyDiv w:val="1"/>
      <w:marLeft w:val="0"/>
      <w:marRight w:val="0"/>
      <w:marTop w:val="0"/>
      <w:marBottom w:val="0"/>
      <w:divBdr>
        <w:top w:val="none" w:sz="0" w:space="0" w:color="auto"/>
        <w:left w:val="none" w:sz="0" w:space="0" w:color="auto"/>
        <w:bottom w:val="none" w:sz="0" w:space="0" w:color="auto"/>
        <w:right w:val="none" w:sz="0" w:space="0" w:color="auto"/>
      </w:divBdr>
    </w:div>
    <w:div w:id="906495645">
      <w:bodyDiv w:val="1"/>
      <w:marLeft w:val="0"/>
      <w:marRight w:val="0"/>
      <w:marTop w:val="0"/>
      <w:marBottom w:val="0"/>
      <w:divBdr>
        <w:top w:val="none" w:sz="0" w:space="0" w:color="auto"/>
        <w:left w:val="none" w:sz="0" w:space="0" w:color="auto"/>
        <w:bottom w:val="none" w:sz="0" w:space="0" w:color="auto"/>
        <w:right w:val="none" w:sz="0" w:space="0" w:color="auto"/>
      </w:divBdr>
    </w:div>
    <w:div w:id="913273913">
      <w:bodyDiv w:val="1"/>
      <w:marLeft w:val="0"/>
      <w:marRight w:val="0"/>
      <w:marTop w:val="0"/>
      <w:marBottom w:val="0"/>
      <w:divBdr>
        <w:top w:val="none" w:sz="0" w:space="0" w:color="auto"/>
        <w:left w:val="none" w:sz="0" w:space="0" w:color="auto"/>
        <w:bottom w:val="none" w:sz="0" w:space="0" w:color="auto"/>
        <w:right w:val="none" w:sz="0" w:space="0" w:color="auto"/>
      </w:divBdr>
    </w:div>
    <w:div w:id="918903851">
      <w:bodyDiv w:val="1"/>
      <w:marLeft w:val="0"/>
      <w:marRight w:val="0"/>
      <w:marTop w:val="0"/>
      <w:marBottom w:val="0"/>
      <w:divBdr>
        <w:top w:val="none" w:sz="0" w:space="0" w:color="auto"/>
        <w:left w:val="none" w:sz="0" w:space="0" w:color="auto"/>
        <w:bottom w:val="none" w:sz="0" w:space="0" w:color="auto"/>
        <w:right w:val="none" w:sz="0" w:space="0" w:color="auto"/>
      </w:divBdr>
    </w:div>
    <w:div w:id="967079377">
      <w:bodyDiv w:val="1"/>
      <w:marLeft w:val="0"/>
      <w:marRight w:val="0"/>
      <w:marTop w:val="0"/>
      <w:marBottom w:val="0"/>
      <w:divBdr>
        <w:top w:val="none" w:sz="0" w:space="0" w:color="auto"/>
        <w:left w:val="none" w:sz="0" w:space="0" w:color="auto"/>
        <w:bottom w:val="none" w:sz="0" w:space="0" w:color="auto"/>
        <w:right w:val="none" w:sz="0" w:space="0" w:color="auto"/>
      </w:divBdr>
    </w:div>
    <w:div w:id="987439853">
      <w:bodyDiv w:val="1"/>
      <w:marLeft w:val="0"/>
      <w:marRight w:val="0"/>
      <w:marTop w:val="0"/>
      <w:marBottom w:val="0"/>
      <w:divBdr>
        <w:top w:val="none" w:sz="0" w:space="0" w:color="auto"/>
        <w:left w:val="none" w:sz="0" w:space="0" w:color="auto"/>
        <w:bottom w:val="none" w:sz="0" w:space="0" w:color="auto"/>
        <w:right w:val="none" w:sz="0" w:space="0" w:color="auto"/>
      </w:divBdr>
    </w:div>
    <w:div w:id="991830541">
      <w:bodyDiv w:val="1"/>
      <w:marLeft w:val="0"/>
      <w:marRight w:val="0"/>
      <w:marTop w:val="0"/>
      <w:marBottom w:val="0"/>
      <w:divBdr>
        <w:top w:val="none" w:sz="0" w:space="0" w:color="auto"/>
        <w:left w:val="none" w:sz="0" w:space="0" w:color="auto"/>
        <w:bottom w:val="none" w:sz="0" w:space="0" w:color="auto"/>
        <w:right w:val="none" w:sz="0" w:space="0" w:color="auto"/>
      </w:divBdr>
    </w:div>
    <w:div w:id="1001355537">
      <w:bodyDiv w:val="1"/>
      <w:marLeft w:val="0"/>
      <w:marRight w:val="0"/>
      <w:marTop w:val="0"/>
      <w:marBottom w:val="0"/>
      <w:divBdr>
        <w:top w:val="none" w:sz="0" w:space="0" w:color="auto"/>
        <w:left w:val="none" w:sz="0" w:space="0" w:color="auto"/>
        <w:bottom w:val="none" w:sz="0" w:space="0" w:color="auto"/>
        <w:right w:val="none" w:sz="0" w:space="0" w:color="auto"/>
      </w:divBdr>
    </w:div>
    <w:div w:id="1003094459">
      <w:bodyDiv w:val="1"/>
      <w:marLeft w:val="0"/>
      <w:marRight w:val="0"/>
      <w:marTop w:val="0"/>
      <w:marBottom w:val="0"/>
      <w:divBdr>
        <w:top w:val="none" w:sz="0" w:space="0" w:color="auto"/>
        <w:left w:val="none" w:sz="0" w:space="0" w:color="auto"/>
        <w:bottom w:val="none" w:sz="0" w:space="0" w:color="auto"/>
        <w:right w:val="none" w:sz="0" w:space="0" w:color="auto"/>
      </w:divBdr>
    </w:div>
    <w:div w:id="1015496983">
      <w:bodyDiv w:val="1"/>
      <w:marLeft w:val="0"/>
      <w:marRight w:val="0"/>
      <w:marTop w:val="0"/>
      <w:marBottom w:val="0"/>
      <w:divBdr>
        <w:top w:val="none" w:sz="0" w:space="0" w:color="auto"/>
        <w:left w:val="none" w:sz="0" w:space="0" w:color="auto"/>
        <w:bottom w:val="none" w:sz="0" w:space="0" w:color="auto"/>
        <w:right w:val="none" w:sz="0" w:space="0" w:color="auto"/>
      </w:divBdr>
    </w:div>
    <w:div w:id="1028798617">
      <w:bodyDiv w:val="1"/>
      <w:marLeft w:val="0"/>
      <w:marRight w:val="0"/>
      <w:marTop w:val="0"/>
      <w:marBottom w:val="0"/>
      <w:divBdr>
        <w:top w:val="none" w:sz="0" w:space="0" w:color="auto"/>
        <w:left w:val="none" w:sz="0" w:space="0" w:color="auto"/>
        <w:bottom w:val="none" w:sz="0" w:space="0" w:color="auto"/>
        <w:right w:val="none" w:sz="0" w:space="0" w:color="auto"/>
      </w:divBdr>
    </w:div>
    <w:div w:id="1084187717">
      <w:bodyDiv w:val="1"/>
      <w:marLeft w:val="0"/>
      <w:marRight w:val="0"/>
      <w:marTop w:val="0"/>
      <w:marBottom w:val="0"/>
      <w:divBdr>
        <w:top w:val="none" w:sz="0" w:space="0" w:color="auto"/>
        <w:left w:val="none" w:sz="0" w:space="0" w:color="auto"/>
        <w:bottom w:val="none" w:sz="0" w:space="0" w:color="auto"/>
        <w:right w:val="none" w:sz="0" w:space="0" w:color="auto"/>
      </w:divBdr>
    </w:div>
    <w:div w:id="1085029272">
      <w:bodyDiv w:val="1"/>
      <w:marLeft w:val="0"/>
      <w:marRight w:val="0"/>
      <w:marTop w:val="0"/>
      <w:marBottom w:val="0"/>
      <w:divBdr>
        <w:top w:val="none" w:sz="0" w:space="0" w:color="auto"/>
        <w:left w:val="none" w:sz="0" w:space="0" w:color="auto"/>
        <w:bottom w:val="none" w:sz="0" w:space="0" w:color="auto"/>
        <w:right w:val="none" w:sz="0" w:space="0" w:color="auto"/>
      </w:divBdr>
    </w:div>
    <w:div w:id="1127579145">
      <w:bodyDiv w:val="1"/>
      <w:marLeft w:val="0"/>
      <w:marRight w:val="0"/>
      <w:marTop w:val="0"/>
      <w:marBottom w:val="0"/>
      <w:divBdr>
        <w:top w:val="none" w:sz="0" w:space="0" w:color="auto"/>
        <w:left w:val="none" w:sz="0" w:space="0" w:color="auto"/>
        <w:bottom w:val="none" w:sz="0" w:space="0" w:color="auto"/>
        <w:right w:val="none" w:sz="0" w:space="0" w:color="auto"/>
      </w:divBdr>
    </w:div>
    <w:div w:id="1140533404">
      <w:bodyDiv w:val="1"/>
      <w:marLeft w:val="0"/>
      <w:marRight w:val="0"/>
      <w:marTop w:val="0"/>
      <w:marBottom w:val="0"/>
      <w:divBdr>
        <w:top w:val="none" w:sz="0" w:space="0" w:color="auto"/>
        <w:left w:val="none" w:sz="0" w:space="0" w:color="auto"/>
        <w:bottom w:val="none" w:sz="0" w:space="0" w:color="auto"/>
        <w:right w:val="none" w:sz="0" w:space="0" w:color="auto"/>
      </w:divBdr>
    </w:div>
    <w:div w:id="1142043339">
      <w:bodyDiv w:val="1"/>
      <w:marLeft w:val="0"/>
      <w:marRight w:val="0"/>
      <w:marTop w:val="0"/>
      <w:marBottom w:val="0"/>
      <w:divBdr>
        <w:top w:val="none" w:sz="0" w:space="0" w:color="auto"/>
        <w:left w:val="none" w:sz="0" w:space="0" w:color="auto"/>
        <w:bottom w:val="none" w:sz="0" w:space="0" w:color="auto"/>
        <w:right w:val="none" w:sz="0" w:space="0" w:color="auto"/>
      </w:divBdr>
    </w:div>
    <w:div w:id="1175073459">
      <w:bodyDiv w:val="1"/>
      <w:marLeft w:val="0"/>
      <w:marRight w:val="0"/>
      <w:marTop w:val="0"/>
      <w:marBottom w:val="0"/>
      <w:divBdr>
        <w:top w:val="none" w:sz="0" w:space="0" w:color="auto"/>
        <w:left w:val="none" w:sz="0" w:space="0" w:color="auto"/>
        <w:bottom w:val="none" w:sz="0" w:space="0" w:color="auto"/>
        <w:right w:val="none" w:sz="0" w:space="0" w:color="auto"/>
      </w:divBdr>
    </w:div>
    <w:div w:id="1221671805">
      <w:bodyDiv w:val="1"/>
      <w:marLeft w:val="0"/>
      <w:marRight w:val="0"/>
      <w:marTop w:val="0"/>
      <w:marBottom w:val="0"/>
      <w:divBdr>
        <w:top w:val="none" w:sz="0" w:space="0" w:color="auto"/>
        <w:left w:val="none" w:sz="0" w:space="0" w:color="auto"/>
        <w:bottom w:val="none" w:sz="0" w:space="0" w:color="auto"/>
        <w:right w:val="none" w:sz="0" w:space="0" w:color="auto"/>
      </w:divBdr>
    </w:div>
    <w:div w:id="1225797939">
      <w:bodyDiv w:val="1"/>
      <w:marLeft w:val="0"/>
      <w:marRight w:val="0"/>
      <w:marTop w:val="0"/>
      <w:marBottom w:val="0"/>
      <w:divBdr>
        <w:top w:val="none" w:sz="0" w:space="0" w:color="auto"/>
        <w:left w:val="none" w:sz="0" w:space="0" w:color="auto"/>
        <w:bottom w:val="none" w:sz="0" w:space="0" w:color="auto"/>
        <w:right w:val="none" w:sz="0" w:space="0" w:color="auto"/>
      </w:divBdr>
    </w:div>
    <w:div w:id="1229654252">
      <w:bodyDiv w:val="1"/>
      <w:marLeft w:val="0"/>
      <w:marRight w:val="0"/>
      <w:marTop w:val="0"/>
      <w:marBottom w:val="0"/>
      <w:divBdr>
        <w:top w:val="none" w:sz="0" w:space="0" w:color="auto"/>
        <w:left w:val="none" w:sz="0" w:space="0" w:color="auto"/>
        <w:bottom w:val="none" w:sz="0" w:space="0" w:color="auto"/>
        <w:right w:val="none" w:sz="0" w:space="0" w:color="auto"/>
      </w:divBdr>
    </w:div>
    <w:div w:id="1253469218">
      <w:bodyDiv w:val="1"/>
      <w:marLeft w:val="0"/>
      <w:marRight w:val="0"/>
      <w:marTop w:val="0"/>
      <w:marBottom w:val="0"/>
      <w:divBdr>
        <w:top w:val="none" w:sz="0" w:space="0" w:color="auto"/>
        <w:left w:val="none" w:sz="0" w:space="0" w:color="auto"/>
        <w:bottom w:val="none" w:sz="0" w:space="0" w:color="auto"/>
        <w:right w:val="none" w:sz="0" w:space="0" w:color="auto"/>
      </w:divBdr>
    </w:div>
    <w:div w:id="1270895002">
      <w:bodyDiv w:val="1"/>
      <w:marLeft w:val="0"/>
      <w:marRight w:val="0"/>
      <w:marTop w:val="0"/>
      <w:marBottom w:val="0"/>
      <w:divBdr>
        <w:top w:val="none" w:sz="0" w:space="0" w:color="auto"/>
        <w:left w:val="none" w:sz="0" w:space="0" w:color="auto"/>
        <w:bottom w:val="none" w:sz="0" w:space="0" w:color="auto"/>
        <w:right w:val="none" w:sz="0" w:space="0" w:color="auto"/>
      </w:divBdr>
    </w:div>
    <w:div w:id="1279600118">
      <w:bodyDiv w:val="1"/>
      <w:marLeft w:val="0"/>
      <w:marRight w:val="0"/>
      <w:marTop w:val="0"/>
      <w:marBottom w:val="0"/>
      <w:divBdr>
        <w:top w:val="none" w:sz="0" w:space="0" w:color="auto"/>
        <w:left w:val="none" w:sz="0" w:space="0" w:color="auto"/>
        <w:bottom w:val="none" w:sz="0" w:space="0" w:color="auto"/>
        <w:right w:val="none" w:sz="0" w:space="0" w:color="auto"/>
      </w:divBdr>
    </w:div>
    <w:div w:id="1291470609">
      <w:bodyDiv w:val="1"/>
      <w:marLeft w:val="0"/>
      <w:marRight w:val="0"/>
      <w:marTop w:val="0"/>
      <w:marBottom w:val="0"/>
      <w:divBdr>
        <w:top w:val="none" w:sz="0" w:space="0" w:color="auto"/>
        <w:left w:val="none" w:sz="0" w:space="0" w:color="auto"/>
        <w:bottom w:val="none" w:sz="0" w:space="0" w:color="auto"/>
        <w:right w:val="none" w:sz="0" w:space="0" w:color="auto"/>
      </w:divBdr>
    </w:div>
    <w:div w:id="1309092123">
      <w:bodyDiv w:val="1"/>
      <w:marLeft w:val="0"/>
      <w:marRight w:val="0"/>
      <w:marTop w:val="0"/>
      <w:marBottom w:val="0"/>
      <w:divBdr>
        <w:top w:val="none" w:sz="0" w:space="0" w:color="auto"/>
        <w:left w:val="none" w:sz="0" w:space="0" w:color="auto"/>
        <w:bottom w:val="none" w:sz="0" w:space="0" w:color="auto"/>
        <w:right w:val="none" w:sz="0" w:space="0" w:color="auto"/>
      </w:divBdr>
    </w:div>
    <w:div w:id="1327125406">
      <w:bodyDiv w:val="1"/>
      <w:marLeft w:val="0"/>
      <w:marRight w:val="0"/>
      <w:marTop w:val="0"/>
      <w:marBottom w:val="0"/>
      <w:divBdr>
        <w:top w:val="none" w:sz="0" w:space="0" w:color="auto"/>
        <w:left w:val="none" w:sz="0" w:space="0" w:color="auto"/>
        <w:bottom w:val="none" w:sz="0" w:space="0" w:color="auto"/>
        <w:right w:val="none" w:sz="0" w:space="0" w:color="auto"/>
      </w:divBdr>
    </w:div>
    <w:div w:id="1393502969">
      <w:bodyDiv w:val="1"/>
      <w:marLeft w:val="0"/>
      <w:marRight w:val="0"/>
      <w:marTop w:val="0"/>
      <w:marBottom w:val="0"/>
      <w:divBdr>
        <w:top w:val="none" w:sz="0" w:space="0" w:color="auto"/>
        <w:left w:val="none" w:sz="0" w:space="0" w:color="auto"/>
        <w:bottom w:val="none" w:sz="0" w:space="0" w:color="auto"/>
        <w:right w:val="none" w:sz="0" w:space="0" w:color="auto"/>
      </w:divBdr>
    </w:div>
    <w:div w:id="1399744084">
      <w:bodyDiv w:val="1"/>
      <w:marLeft w:val="0"/>
      <w:marRight w:val="0"/>
      <w:marTop w:val="0"/>
      <w:marBottom w:val="0"/>
      <w:divBdr>
        <w:top w:val="none" w:sz="0" w:space="0" w:color="auto"/>
        <w:left w:val="none" w:sz="0" w:space="0" w:color="auto"/>
        <w:bottom w:val="none" w:sz="0" w:space="0" w:color="auto"/>
        <w:right w:val="none" w:sz="0" w:space="0" w:color="auto"/>
      </w:divBdr>
    </w:div>
    <w:div w:id="1420564790">
      <w:bodyDiv w:val="1"/>
      <w:marLeft w:val="0"/>
      <w:marRight w:val="0"/>
      <w:marTop w:val="0"/>
      <w:marBottom w:val="0"/>
      <w:divBdr>
        <w:top w:val="none" w:sz="0" w:space="0" w:color="auto"/>
        <w:left w:val="none" w:sz="0" w:space="0" w:color="auto"/>
        <w:bottom w:val="none" w:sz="0" w:space="0" w:color="auto"/>
        <w:right w:val="none" w:sz="0" w:space="0" w:color="auto"/>
      </w:divBdr>
    </w:div>
    <w:div w:id="1447037485">
      <w:bodyDiv w:val="1"/>
      <w:marLeft w:val="0"/>
      <w:marRight w:val="0"/>
      <w:marTop w:val="0"/>
      <w:marBottom w:val="0"/>
      <w:divBdr>
        <w:top w:val="none" w:sz="0" w:space="0" w:color="auto"/>
        <w:left w:val="none" w:sz="0" w:space="0" w:color="auto"/>
        <w:bottom w:val="none" w:sz="0" w:space="0" w:color="auto"/>
        <w:right w:val="none" w:sz="0" w:space="0" w:color="auto"/>
      </w:divBdr>
    </w:div>
    <w:div w:id="1454325045">
      <w:bodyDiv w:val="1"/>
      <w:marLeft w:val="0"/>
      <w:marRight w:val="0"/>
      <w:marTop w:val="0"/>
      <w:marBottom w:val="0"/>
      <w:divBdr>
        <w:top w:val="none" w:sz="0" w:space="0" w:color="auto"/>
        <w:left w:val="none" w:sz="0" w:space="0" w:color="auto"/>
        <w:bottom w:val="none" w:sz="0" w:space="0" w:color="auto"/>
        <w:right w:val="none" w:sz="0" w:space="0" w:color="auto"/>
      </w:divBdr>
    </w:div>
    <w:div w:id="1459838057">
      <w:bodyDiv w:val="1"/>
      <w:marLeft w:val="0"/>
      <w:marRight w:val="0"/>
      <w:marTop w:val="0"/>
      <w:marBottom w:val="0"/>
      <w:divBdr>
        <w:top w:val="none" w:sz="0" w:space="0" w:color="auto"/>
        <w:left w:val="none" w:sz="0" w:space="0" w:color="auto"/>
        <w:bottom w:val="none" w:sz="0" w:space="0" w:color="auto"/>
        <w:right w:val="none" w:sz="0" w:space="0" w:color="auto"/>
      </w:divBdr>
    </w:div>
    <w:div w:id="1462529743">
      <w:bodyDiv w:val="1"/>
      <w:marLeft w:val="0"/>
      <w:marRight w:val="0"/>
      <w:marTop w:val="0"/>
      <w:marBottom w:val="0"/>
      <w:divBdr>
        <w:top w:val="none" w:sz="0" w:space="0" w:color="auto"/>
        <w:left w:val="none" w:sz="0" w:space="0" w:color="auto"/>
        <w:bottom w:val="none" w:sz="0" w:space="0" w:color="auto"/>
        <w:right w:val="none" w:sz="0" w:space="0" w:color="auto"/>
      </w:divBdr>
    </w:div>
    <w:div w:id="1492332253">
      <w:bodyDiv w:val="1"/>
      <w:marLeft w:val="0"/>
      <w:marRight w:val="0"/>
      <w:marTop w:val="0"/>
      <w:marBottom w:val="0"/>
      <w:divBdr>
        <w:top w:val="none" w:sz="0" w:space="0" w:color="auto"/>
        <w:left w:val="none" w:sz="0" w:space="0" w:color="auto"/>
        <w:bottom w:val="none" w:sz="0" w:space="0" w:color="auto"/>
        <w:right w:val="none" w:sz="0" w:space="0" w:color="auto"/>
      </w:divBdr>
    </w:div>
    <w:div w:id="1498299677">
      <w:bodyDiv w:val="1"/>
      <w:marLeft w:val="0"/>
      <w:marRight w:val="0"/>
      <w:marTop w:val="0"/>
      <w:marBottom w:val="0"/>
      <w:divBdr>
        <w:top w:val="none" w:sz="0" w:space="0" w:color="auto"/>
        <w:left w:val="none" w:sz="0" w:space="0" w:color="auto"/>
        <w:bottom w:val="none" w:sz="0" w:space="0" w:color="auto"/>
        <w:right w:val="none" w:sz="0" w:space="0" w:color="auto"/>
      </w:divBdr>
    </w:div>
    <w:div w:id="1498686668">
      <w:bodyDiv w:val="1"/>
      <w:marLeft w:val="0"/>
      <w:marRight w:val="0"/>
      <w:marTop w:val="0"/>
      <w:marBottom w:val="0"/>
      <w:divBdr>
        <w:top w:val="none" w:sz="0" w:space="0" w:color="auto"/>
        <w:left w:val="none" w:sz="0" w:space="0" w:color="auto"/>
        <w:bottom w:val="none" w:sz="0" w:space="0" w:color="auto"/>
        <w:right w:val="none" w:sz="0" w:space="0" w:color="auto"/>
      </w:divBdr>
    </w:div>
    <w:div w:id="1502575035">
      <w:bodyDiv w:val="1"/>
      <w:marLeft w:val="0"/>
      <w:marRight w:val="0"/>
      <w:marTop w:val="0"/>
      <w:marBottom w:val="0"/>
      <w:divBdr>
        <w:top w:val="none" w:sz="0" w:space="0" w:color="auto"/>
        <w:left w:val="none" w:sz="0" w:space="0" w:color="auto"/>
        <w:bottom w:val="none" w:sz="0" w:space="0" w:color="auto"/>
        <w:right w:val="none" w:sz="0" w:space="0" w:color="auto"/>
      </w:divBdr>
    </w:div>
    <w:div w:id="1513182967">
      <w:bodyDiv w:val="1"/>
      <w:marLeft w:val="0"/>
      <w:marRight w:val="0"/>
      <w:marTop w:val="0"/>
      <w:marBottom w:val="0"/>
      <w:divBdr>
        <w:top w:val="none" w:sz="0" w:space="0" w:color="auto"/>
        <w:left w:val="none" w:sz="0" w:space="0" w:color="auto"/>
        <w:bottom w:val="none" w:sz="0" w:space="0" w:color="auto"/>
        <w:right w:val="none" w:sz="0" w:space="0" w:color="auto"/>
      </w:divBdr>
    </w:div>
    <w:div w:id="1542015600">
      <w:bodyDiv w:val="1"/>
      <w:marLeft w:val="0"/>
      <w:marRight w:val="0"/>
      <w:marTop w:val="0"/>
      <w:marBottom w:val="0"/>
      <w:divBdr>
        <w:top w:val="none" w:sz="0" w:space="0" w:color="auto"/>
        <w:left w:val="none" w:sz="0" w:space="0" w:color="auto"/>
        <w:bottom w:val="none" w:sz="0" w:space="0" w:color="auto"/>
        <w:right w:val="none" w:sz="0" w:space="0" w:color="auto"/>
      </w:divBdr>
    </w:div>
    <w:div w:id="1560943801">
      <w:bodyDiv w:val="1"/>
      <w:marLeft w:val="0"/>
      <w:marRight w:val="0"/>
      <w:marTop w:val="0"/>
      <w:marBottom w:val="0"/>
      <w:divBdr>
        <w:top w:val="none" w:sz="0" w:space="0" w:color="auto"/>
        <w:left w:val="none" w:sz="0" w:space="0" w:color="auto"/>
        <w:bottom w:val="none" w:sz="0" w:space="0" w:color="auto"/>
        <w:right w:val="none" w:sz="0" w:space="0" w:color="auto"/>
      </w:divBdr>
    </w:div>
    <w:div w:id="1568146081">
      <w:bodyDiv w:val="1"/>
      <w:marLeft w:val="0"/>
      <w:marRight w:val="0"/>
      <w:marTop w:val="0"/>
      <w:marBottom w:val="0"/>
      <w:divBdr>
        <w:top w:val="none" w:sz="0" w:space="0" w:color="auto"/>
        <w:left w:val="none" w:sz="0" w:space="0" w:color="auto"/>
        <w:bottom w:val="none" w:sz="0" w:space="0" w:color="auto"/>
        <w:right w:val="none" w:sz="0" w:space="0" w:color="auto"/>
      </w:divBdr>
    </w:div>
    <w:div w:id="1600022819">
      <w:bodyDiv w:val="1"/>
      <w:marLeft w:val="0"/>
      <w:marRight w:val="0"/>
      <w:marTop w:val="0"/>
      <w:marBottom w:val="0"/>
      <w:divBdr>
        <w:top w:val="none" w:sz="0" w:space="0" w:color="auto"/>
        <w:left w:val="none" w:sz="0" w:space="0" w:color="auto"/>
        <w:bottom w:val="none" w:sz="0" w:space="0" w:color="auto"/>
        <w:right w:val="none" w:sz="0" w:space="0" w:color="auto"/>
      </w:divBdr>
    </w:div>
    <w:div w:id="1622607047">
      <w:bodyDiv w:val="1"/>
      <w:marLeft w:val="0"/>
      <w:marRight w:val="0"/>
      <w:marTop w:val="0"/>
      <w:marBottom w:val="0"/>
      <w:divBdr>
        <w:top w:val="none" w:sz="0" w:space="0" w:color="auto"/>
        <w:left w:val="none" w:sz="0" w:space="0" w:color="auto"/>
        <w:bottom w:val="none" w:sz="0" w:space="0" w:color="auto"/>
        <w:right w:val="none" w:sz="0" w:space="0" w:color="auto"/>
      </w:divBdr>
    </w:div>
    <w:div w:id="1629123892">
      <w:bodyDiv w:val="1"/>
      <w:marLeft w:val="0"/>
      <w:marRight w:val="0"/>
      <w:marTop w:val="0"/>
      <w:marBottom w:val="0"/>
      <w:divBdr>
        <w:top w:val="none" w:sz="0" w:space="0" w:color="auto"/>
        <w:left w:val="none" w:sz="0" w:space="0" w:color="auto"/>
        <w:bottom w:val="none" w:sz="0" w:space="0" w:color="auto"/>
        <w:right w:val="none" w:sz="0" w:space="0" w:color="auto"/>
      </w:divBdr>
    </w:div>
    <w:div w:id="1633486197">
      <w:bodyDiv w:val="1"/>
      <w:marLeft w:val="0"/>
      <w:marRight w:val="0"/>
      <w:marTop w:val="0"/>
      <w:marBottom w:val="0"/>
      <w:divBdr>
        <w:top w:val="none" w:sz="0" w:space="0" w:color="auto"/>
        <w:left w:val="none" w:sz="0" w:space="0" w:color="auto"/>
        <w:bottom w:val="none" w:sz="0" w:space="0" w:color="auto"/>
        <w:right w:val="none" w:sz="0" w:space="0" w:color="auto"/>
      </w:divBdr>
    </w:div>
    <w:div w:id="1648170998">
      <w:bodyDiv w:val="1"/>
      <w:marLeft w:val="0"/>
      <w:marRight w:val="0"/>
      <w:marTop w:val="0"/>
      <w:marBottom w:val="0"/>
      <w:divBdr>
        <w:top w:val="none" w:sz="0" w:space="0" w:color="auto"/>
        <w:left w:val="none" w:sz="0" w:space="0" w:color="auto"/>
        <w:bottom w:val="none" w:sz="0" w:space="0" w:color="auto"/>
        <w:right w:val="none" w:sz="0" w:space="0" w:color="auto"/>
      </w:divBdr>
    </w:div>
    <w:div w:id="1672220847">
      <w:bodyDiv w:val="1"/>
      <w:marLeft w:val="0"/>
      <w:marRight w:val="0"/>
      <w:marTop w:val="0"/>
      <w:marBottom w:val="0"/>
      <w:divBdr>
        <w:top w:val="none" w:sz="0" w:space="0" w:color="auto"/>
        <w:left w:val="none" w:sz="0" w:space="0" w:color="auto"/>
        <w:bottom w:val="none" w:sz="0" w:space="0" w:color="auto"/>
        <w:right w:val="none" w:sz="0" w:space="0" w:color="auto"/>
      </w:divBdr>
    </w:div>
    <w:div w:id="1685591413">
      <w:bodyDiv w:val="1"/>
      <w:marLeft w:val="0"/>
      <w:marRight w:val="0"/>
      <w:marTop w:val="0"/>
      <w:marBottom w:val="0"/>
      <w:divBdr>
        <w:top w:val="none" w:sz="0" w:space="0" w:color="auto"/>
        <w:left w:val="none" w:sz="0" w:space="0" w:color="auto"/>
        <w:bottom w:val="none" w:sz="0" w:space="0" w:color="auto"/>
        <w:right w:val="none" w:sz="0" w:space="0" w:color="auto"/>
      </w:divBdr>
    </w:div>
    <w:div w:id="1685981301">
      <w:bodyDiv w:val="1"/>
      <w:marLeft w:val="0"/>
      <w:marRight w:val="0"/>
      <w:marTop w:val="0"/>
      <w:marBottom w:val="0"/>
      <w:divBdr>
        <w:top w:val="none" w:sz="0" w:space="0" w:color="auto"/>
        <w:left w:val="none" w:sz="0" w:space="0" w:color="auto"/>
        <w:bottom w:val="none" w:sz="0" w:space="0" w:color="auto"/>
        <w:right w:val="none" w:sz="0" w:space="0" w:color="auto"/>
      </w:divBdr>
    </w:div>
    <w:div w:id="1711832721">
      <w:bodyDiv w:val="1"/>
      <w:marLeft w:val="0"/>
      <w:marRight w:val="0"/>
      <w:marTop w:val="0"/>
      <w:marBottom w:val="0"/>
      <w:divBdr>
        <w:top w:val="none" w:sz="0" w:space="0" w:color="auto"/>
        <w:left w:val="none" w:sz="0" w:space="0" w:color="auto"/>
        <w:bottom w:val="none" w:sz="0" w:space="0" w:color="auto"/>
        <w:right w:val="none" w:sz="0" w:space="0" w:color="auto"/>
      </w:divBdr>
    </w:div>
    <w:div w:id="1719627150">
      <w:bodyDiv w:val="1"/>
      <w:marLeft w:val="0"/>
      <w:marRight w:val="0"/>
      <w:marTop w:val="0"/>
      <w:marBottom w:val="0"/>
      <w:divBdr>
        <w:top w:val="none" w:sz="0" w:space="0" w:color="auto"/>
        <w:left w:val="none" w:sz="0" w:space="0" w:color="auto"/>
        <w:bottom w:val="none" w:sz="0" w:space="0" w:color="auto"/>
        <w:right w:val="none" w:sz="0" w:space="0" w:color="auto"/>
      </w:divBdr>
    </w:div>
    <w:div w:id="1722291815">
      <w:bodyDiv w:val="1"/>
      <w:marLeft w:val="0"/>
      <w:marRight w:val="0"/>
      <w:marTop w:val="0"/>
      <w:marBottom w:val="0"/>
      <w:divBdr>
        <w:top w:val="none" w:sz="0" w:space="0" w:color="auto"/>
        <w:left w:val="none" w:sz="0" w:space="0" w:color="auto"/>
        <w:bottom w:val="none" w:sz="0" w:space="0" w:color="auto"/>
        <w:right w:val="none" w:sz="0" w:space="0" w:color="auto"/>
      </w:divBdr>
    </w:div>
    <w:div w:id="1742019739">
      <w:bodyDiv w:val="1"/>
      <w:marLeft w:val="0"/>
      <w:marRight w:val="0"/>
      <w:marTop w:val="0"/>
      <w:marBottom w:val="0"/>
      <w:divBdr>
        <w:top w:val="none" w:sz="0" w:space="0" w:color="auto"/>
        <w:left w:val="none" w:sz="0" w:space="0" w:color="auto"/>
        <w:bottom w:val="none" w:sz="0" w:space="0" w:color="auto"/>
        <w:right w:val="none" w:sz="0" w:space="0" w:color="auto"/>
      </w:divBdr>
    </w:div>
    <w:div w:id="1749647105">
      <w:bodyDiv w:val="1"/>
      <w:marLeft w:val="0"/>
      <w:marRight w:val="0"/>
      <w:marTop w:val="0"/>
      <w:marBottom w:val="0"/>
      <w:divBdr>
        <w:top w:val="none" w:sz="0" w:space="0" w:color="auto"/>
        <w:left w:val="none" w:sz="0" w:space="0" w:color="auto"/>
        <w:bottom w:val="none" w:sz="0" w:space="0" w:color="auto"/>
        <w:right w:val="none" w:sz="0" w:space="0" w:color="auto"/>
      </w:divBdr>
    </w:div>
    <w:div w:id="1759204671">
      <w:bodyDiv w:val="1"/>
      <w:marLeft w:val="0"/>
      <w:marRight w:val="0"/>
      <w:marTop w:val="0"/>
      <w:marBottom w:val="0"/>
      <w:divBdr>
        <w:top w:val="none" w:sz="0" w:space="0" w:color="auto"/>
        <w:left w:val="none" w:sz="0" w:space="0" w:color="auto"/>
        <w:bottom w:val="none" w:sz="0" w:space="0" w:color="auto"/>
        <w:right w:val="none" w:sz="0" w:space="0" w:color="auto"/>
      </w:divBdr>
    </w:div>
    <w:div w:id="1760833661">
      <w:bodyDiv w:val="1"/>
      <w:marLeft w:val="0"/>
      <w:marRight w:val="0"/>
      <w:marTop w:val="0"/>
      <w:marBottom w:val="0"/>
      <w:divBdr>
        <w:top w:val="none" w:sz="0" w:space="0" w:color="auto"/>
        <w:left w:val="none" w:sz="0" w:space="0" w:color="auto"/>
        <w:bottom w:val="none" w:sz="0" w:space="0" w:color="auto"/>
        <w:right w:val="none" w:sz="0" w:space="0" w:color="auto"/>
      </w:divBdr>
    </w:div>
    <w:div w:id="1798525945">
      <w:bodyDiv w:val="1"/>
      <w:marLeft w:val="0"/>
      <w:marRight w:val="0"/>
      <w:marTop w:val="0"/>
      <w:marBottom w:val="0"/>
      <w:divBdr>
        <w:top w:val="none" w:sz="0" w:space="0" w:color="auto"/>
        <w:left w:val="none" w:sz="0" w:space="0" w:color="auto"/>
        <w:bottom w:val="none" w:sz="0" w:space="0" w:color="auto"/>
        <w:right w:val="none" w:sz="0" w:space="0" w:color="auto"/>
      </w:divBdr>
    </w:div>
    <w:div w:id="1830363699">
      <w:bodyDiv w:val="1"/>
      <w:marLeft w:val="0"/>
      <w:marRight w:val="0"/>
      <w:marTop w:val="0"/>
      <w:marBottom w:val="0"/>
      <w:divBdr>
        <w:top w:val="none" w:sz="0" w:space="0" w:color="auto"/>
        <w:left w:val="none" w:sz="0" w:space="0" w:color="auto"/>
        <w:bottom w:val="none" w:sz="0" w:space="0" w:color="auto"/>
        <w:right w:val="none" w:sz="0" w:space="0" w:color="auto"/>
      </w:divBdr>
    </w:div>
    <w:div w:id="1870097784">
      <w:bodyDiv w:val="1"/>
      <w:marLeft w:val="0"/>
      <w:marRight w:val="0"/>
      <w:marTop w:val="0"/>
      <w:marBottom w:val="0"/>
      <w:divBdr>
        <w:top w:val="none" w:sz="0" w:space="0" w:color="auto"/>
        <w:left w:val="none" w:sz="0" w:space="0" w:color="auto"/>
        <w:bottom w:val="none" w:sz="0" w:space="0" w:color="auto"/>
        <w:right w:val="none" w:sz="0" w:space="0" w:color="auto"/>
      </w:divBdr>
    </w:div>
    <w:div w:id="1877506161">
      <w:bodyDiv w:val="1"/>
      <w:marLeft w:val="0"/>
      <w:marRight w:val="0"/>
      <w:marTop w:val="0"/>
      <w:marBottom w:val="0"/>
      <w:divBdr>
        <w:top w:val="none" w:sz="0" w:space="0" w:color="auto"/>
        <w:left w:val="none" w:sz="0" w:space="0" w:color="auto"/>
        <w:bottom w:val="none" w:sz="0" w:space="0" w:color="auto"/>
        <w:right w:val="none" w:sz="0" w:space="0" w:color="auto"/>
      </w:divBdr>
    </w:div>
    <w:div w:id="1889680875">
      <w:bodyDiv w:val="1"/>
      <w:marLeft w:val="0"/>
      <w:marRight w:val="0"/>
      <w:marTop w:val="0"/>
      <w:marBottom w:val="0"/>
      <w:divBdr>
        <w:top w:val="none" w:sz="0" w:space="0" w:color="auto"/>
        <w:left w:val="none" w:sz="0" w:space="0" w:color="auto"/>
        <w:bottom w:val="none" w:sz="0" w:space="0" w:color="auto"/>
        <w:right w:val="none" w:sz="0" w:space="0" w:color="auto"/>
      </w:divBdr>
    </w:div>
    <w:div w:id="1889952145">
      <w:bodyDiv w:val="1"/>
      <w:marLeft w:val="0"/>
      <w:marRight w:val="0"/>
      <w:marTop w:val="0"/>
      <w:marBottom w:val="0"/>
      <w:divBdr>
        <w:top w:val="none" w:sz="0" w:space="0" w:color="auto"/>
        <w:left w:val="none" w:sz="0" w:space="0" w:color="auto"/>
        <w:bottom w:val="none" w:sz="0" w:space="0" w:color="auto"/>
        <w:right w:val="none" w:sz="0" w:space="0" w:color="auto"/>
      </w:divBdr>
    </w:div>
    <w:div w:id="1925841022">
      <w:bodyDiv w:val="1"/>
      <w:marLeft w:val="0"/>
      <w:marRight w:val="0"/>
      <w:marTop w:val="0"/>
      <w:marBottom w:val="0"/>
      <w:divBdr>
        <w:top w:val="none" w:sz="0" w:space="0" w:color="auto"/>
        <w:left w:val="none" w:sz="0" w:space="0" w:color="auto"/>
        <w:bottom w:val="none" w:sz="0" w:space="0" w:color="auto"/>
        <w:right w:val="none" w:sz="0" w:space="0" w:color="auto"/>
      </w:divBdr>
    </w:div>
    <w:div w:id="1946302457">
      <w:bodyDiv w:val="1"/>
      <w:marLeft w:val="0"/>
      <w:marRight w:val="0"/>
      <w:marTop w:val="0"/>
      <w:marBottom w:val="0"/>
      <w:divBdr>
        <w:top w:val="none" w:sz="0" w:space="0" w:color="auto"/>
        <w:left w:val="none" w:sz="0" w:space="0" w:color="auto"/>
        <w:bottom w:val="none" w:sz="0" w:space="0" w:color="auto"/>
        <w:right w:val="none" w:sz="0" w:space="0" w:color="auto"/>
      </w:divBdr>
    </w:div>
    <w:div w:id="1985158152">
      <w:bodyDiv w:val="1"/>
      <w:marLeft w:val="0"/>
      <w:marRight w:val="0"/>
      <w:marTop w:val="0"/>
      <w:marBottom w:val="0"/>
      <w:divBdr>
        <w:top w:val="none" w:sz="0" w:space="0" w:color="auto"/>
        <w:left w:val="none" w:sz="0" w:space="0" w:color="auto"/>
        <w:bottom w:val="none" w:sz="0" w:space="0" w:color="auto"/>
        <w:right w:val="none" w:sz="0" w:space="0" w:color="auto"/>
      </w:divBdr>
    </w:div>
    <w:div w:id="1986396531">
      <w:bodyDiv w:val="1"/>
      <w:marLeft w:val="0"/>
      <w:marRight w:val="0"/>
      <w:marTop w:val="0"/>
      <w:marBottom w:val="0"/>
      <w:divBdr>
        <w:top w:val="none" w:sz="0" w:space="0" w:color="auto"/>
        <w:left w:val="none" w:sz="0" w:space="0" w:color="auto"/>
        <w:bottom w:val="none" w:sz="0" w:space="0" w:color="auto"/>
        <w:right w:val="none" w:sz="0" w:space="0" w:color="auto"/>
      </w:divBdr>
    </w:div>
    <w:div w:id="1988703770">
      <w:bodyDiv w:val="1"/>
      <w:marLeft w:val="0"/>
      <w:marRight w:val="0"/>
      <w:marTop w:val="0"/>
      <w:marBottom w:val="0"/>
      <w:divBdr>
        <w:top w:val="none" w:sz="0" w:space="0" w:color="auto"/>
        <w:left w:val="none" w:sz="0" w:space="0" w:color="auto"/>
        <w:bottom w:val="none" w:sz="0" w:space="0" w:color="auto"/>
        <w:right w:val="none" w:sz="0" w:space="0" w:color="auto"/>
      </w:divBdr>
    </w:div>
    <w:div w:id="2011834872">
      <w:bodyDiv w:val="1"/>
      <w:marLeft w:val="0"/>
      <w:marRight w:val="0"/>
      <w:marTop w:val="0"/>
      <w:marBottom w:val="0"/>
      <w:divBdr>
        <w:top w:val="none" w:sz="0" w:space="0" w:color="auto"/>
        <w:left w:val="none" w:sz="0" w:space="0" w:color="auto"/>
        <w:bottom w:val="none" w:sz="0" w:space="0" w:color="auto"/>
        <w:right w:val="none" w:sz="0" w:space="0" w:color="auto"/>
      </w:divBdr>
    </w:div>
    <w:div w:id="2030524836">
      <w:bodyDiv w:val="1"/>
      <w:marLeft w:val="0"/>
      <w:marRight w:val="0"/>
      <w:marTop w:val="0"/>
      <w:marBottom w:val="0"/>
      <w:divBdr>
        <w:top w:val="none" w:sz="0" w:space="0" w:color="auto"/>
        <w:left w:val="none" w:sz="0" w:space="0" w:color="auto"/>
        <w:bottom w:val="none" w:sz="0" w:space="0" w:color="auto"/>
        <w:right w:val="none" w:sz="0" w:space="0" w:color="auto"/>
      </w:divBdr>
    </w:div>
    <w:div w:id="2049791487">
      <w:bodyDiv w:val="1"/>
      <w:marLeft w:val="0"/>
      <w:marRight w:val="0"/>
      <w:marTop w:val="0"/>
      <w:marBottom w:val="0"/>
      <w:divBdr>
        <w:top w:val="none" w:sz="0" w:space="0" w:color="auto"/>
        <w:left w:val="none" w:sz="0" w:space="0" w:color="auto"/>
        <w:bottom w:val="none" w:sz="0" w:space="0" w:color="auto"/>
        <w:right w:val="none" w:sz="0" w:space="0" w:color="auto"/>
      </w:divBdr>
    </w:div>
    <w:div w:id="2088379109">
      <w:bodyDiv w:val="1"/>
      <w:marLeft w:val="0"/>
      <w:marRight w:val="0"/>
      <w:marTop w:val="0"/>
      <w:marBottom w:val="0"/>
      <w:divBdr>
        <w:top w:val="none" w:sz="0" w:space="0" w:color="auto"/>
        <w:left w:val="none" w:sz="0" w:space="0" w:color="auto"/>
        <w:bottom w:val="none" w:sz="0" w:space="0" w:color="auto"/>
        <w:right w:val="none" w:sz="0" w:space="0" w:color="auto"/>
      </w:divBdr>
    </w:div>
    <w:div w:id="2093424411">
      <w:bodyDiv w:val="1"/>
      <w:marLeft w:val="0"/>
      <w:marRight w:val="0"/>
      <w:marTop w:val="0"/>
      <w:marBottom w:val="0"/>
      <w:divBdr>
        <w:top w:val="none" w:sz="0" w:space="0" w:color="auto"/>
        <w:left w:val="none" w:sz="0" w:space="0" w:color="auto"/>
        <w:bottom w:val="none" w:sz="0" w:space="0" w:color="auto"/>
        <w:right w:val="none" w:sz="0" w:space="0" w:color="auto"/>
      </w:divBdr>
    </w:div>
    <w:div w:id="2130660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C4649A-401C-CF4F-93B8-523730FFEBBE}">
  <we:reference id="wa200001011" version="1.1.0.0" store="en-001" storeType="OMEX"/>
  <we:alternateReferences>
    <we:reference id="WA200001011"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583AA-1275-EB43-B014-1E84E7286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2080</Words>
  <Characters>11858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Deaton</dc:creator>
  <cp:keywords/>
  <dc:description/>
  <cp:lastModifiedBy>John Deaton</cp:lastModifiedBy>
  <cp:revision>2</cp:revision>
  <cp:lastPrinted>2021-02-08T17:56:00Z</cp:lastPrinted>
  <dcterms:created xsi:type="dcterms:W3CDTF">2021-02-12T18:01:00Z</dcterms:created>
  <dcterms:modified xsi:type="dcterms:W3CDTF">2021-02-12T18:01:00Z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documentId_4028</vt:lpwstr>
  </property>
  <property fmtid="{D5CDD505-2E9C-101B-9397-08002B2CF9AE}" pid="3" name="grammarly_documentContext">
    <vt:lpwstr>{"goals":[],"domain":"general","emotions":[],"dialect":"american"}</vt:lpwstr>
  </property>
</Properties>
</file>